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11CCD" w14:textId="77777777" w:rsidR="00014EA1" w:rsidRPr="00A721C7" w:rsidRDefault="00014EA1" w:rsidP="00E34C53">
      <w:pPr>
        <w:spacing w:after="0" w:line="240" w:lineRule="auto"/>
        <w:jc w:val="center"/>
        <w:outlineLvl w:val="0"/>
        <w:rPr>
          <w:rFonts w:ascii="Times New Roman" w:hAnsi="Times New Roman" w:cs="Times New Roman"/>
          <w:b/>
          <w:sz w:val="24"/>
          <w:szCs w:val="24"/>
          <w:lang w:val="en-GB"/>
        </w:rPr>
      </w:pPr>
    </w:p>
    <w:p w14:paraId="0A823FBB" w14:textId="3E2831EB" w:rsidR="00E34C53" w:rsidRPr="00A721C7" w:rsidRDefault="00E34C53" w:rsidP="00E34C53">
      <w:pPr>
        <w:spacing w:after="0" w:line="240" w:lineRule="auto"/>
        <w:jc w:val="center"/>
        <w:outlineLvl w:val="0"/>
        <w:rPr>
          <w:rFonts w:ascii="Times New Roman" w:hAnsi="Times New Roman" w:cs="Times New Roman"/>
          <w:b/>
          <w:sz w:val="24"/>
          <w:szCs w:val="24"/>
          <w:lang w:val="en-GB"/>
        </w:rPr>
      </w:pPr>
      <w:r w:rsidRPr="00A721C7">
        <w:rPr>
          <w:rFonts w:ascii="Times New Roman" w:hAnsi="Times New Roman" w:cs="Times New Roman"/>
          <w:b/>
          <w:sz w:val="24"/>
          <w:szCs w:val="24"/>
          <w:lang w:val="en-GB"/>
        </w:rPr>
        <w:t>Terms of Reference</w:t>
      </w:r>
    </w:p>
    <w:p w14:paraId="270FD479" w14:textId="77777777" w:rsidR="00E61D85" w:rsidRPr="00A721C7" w:rsidRDefault="00E61D85" w:rsidP="00E34C53">
      <w:pPr>
        <w:spacing w:after="0" w:line="240" w:lineRule="auto"/>
        <w:jc w:val="center"/>
        <w:outlineLvl w:val="0"/>
        <w:rPr>
          <w:rFonts w:ascii="Times New Roman" w:hAnsi="Times New Roman" w:cs="Times New Roman"/>
          <w:b/>
          <w:sz w:val="24"/>
          <w:szCs w:val="24"/>
          <w:lang w:val="en-GB"/>
        </w:rPr>
      </w:pPr>
    </w:p>
    <w:p w14:paraId="260245FC" w14:textId="4314EF3E" w:rsidR="00014EA1" w:rsidRPr="00A721C7" w:rsidRDefault="00133778" w:rsidP="004E474F">
      <w:pPr>
        <w:spacing w:after="0" w:line="240" w:lineRule="auto"/>
        <w:jc w:val="center"/>
        <w:rPr>
          <w:rFonts w:ascii="Times New Roman" w:hAnsi="Times New Roman" w:cs="Times New Roman"/>
          <w:b/>
          <w:sz w:val="24"/>
          <w:szCs w:val="24"/>
          <w:lang w:val="en-GB"/>
        </w:rPr>
      </w:pPr>
      <w:r w:rsidRPr="00A721C7">
        <w:rPr>
          <w:rFonts w:ascii="Times New Roman" w:hAnsi="Times New Roman" w:cs="Times New Roman"/>
          <w:b/>
          <w:sz w:val="24"/>
          <w:szCs w:val="24"/>
          <w:lang w:val="en-GB"/>
        </w:rPr>
        <w:t xml:space="preserve">International Expert </w:t>
      </w:r>
      <w:r w:rsidR="00E61D85" w:rsidRPr="00A721C7">
        <w:rPr>
          <w:rFonts w:ascii="Times New Roman" w:hAnsi="Times New Roman" w:cs="Times New Roman"/>
          <w:b/>
          <w:sz w:val="24"/>
          <w:szCs w:val="24"/>
          <w:lang w:val="en-GB"/>
        </w:rPr>
        <w:t>for</w:t>
      </w:r>
      <w:r w:rsidRPr="00A721C7">
        <w:rPr>
          <w:rFonts w:ascii="Times New Roman" w:hAnsi="Times New Roman" w:cs="Times New Roman"/>
          <w:b/>
          <w:sz w:val="24"/>
          <w:szCs w:val="24"/>
          <w:lang w:val="en-GB"/>
        </w:rPr>
        <w:t xml:space="preserve"> </w:t>
      </w:r>
      <w:r w:rsidR="004E474F" w:rsidRPr="00A721C7">
        <w:rPr>
          <w:rFonts w:ascii="Times New Roman" w:hAnsi="Times New Roman" w:cs="Times New Roman"/>
          <w:b/>
          <w:sz w:val="24"/>
          <w:szCs w:val="24"/>
          <w:lang w:val="en-GB"/>
        </w:rPr>
        <w:t xml:space="preserve">the </w:t>
      </w:r>
      <w:r w:rsidR="00E411DD">
        <w:rPr>
          <w:rFonts w:ascii="Times New Roman" w:hAnsi="Times New Roman" w:cs="Times New Roman"/>
          <w:b/>
          <w:sz w:val="24"/>
          <w:szCs w:val="24"/>
          <w:lang w:val="en-GB"/>
        </w:rPr>
        <w:t>facilitation of the Development Programme for the State Financial Monitoring Service of Ukraine</w:t>
      </w:r>
      <w:r w:rsidR="004E474F" w:rsidRPr="00A721C7">
        <w:rPr>
          <w:rFonts w:ascii="Times New Roman" w:hAnsi="Times New Roman" w:cs="Times New Roman"/>
          <w:b/>
          <w:sz w:val="24"/>
          <w:szCs w:val="24"/>
          <w:lang w:val="en-GB"/>
        </w:rPr>
        <w:t xml:space="preserve"> </w:t>
      </w:r>
    </w:p>
    <w:p w14:paraId="1884B02F" w14:textId="35CC2DFC" w:rsidR="00133778" w:rsidRPr="00A721C7" w:rsidRDefault="00133778">
      <w:pPr>
        <w:spacing w:after="0" w:line="240" w:lineRule="auto"/>
        <w:jc w:val="center"/>
        <w:rPr>
          <w:rFonts w:ascii="Times New Roman" w:hAnsi="Times New Roman" w:cs="Times New Roman"/>
          <w:b/>
          <w:sz w:val="24"/>
          <w:szCs w:val="24"/>
          <w:lang w:val="en-GB"/>
        </w:rPr>
      </w:pPr>
    </w:p>
    <w:p w14:paraId="38E4AB18" w14:textId="77777777" w:rsidR="00E34C53" w:rsidRPr="00A721C7" w:rsidRDefault="00E34C53" w:rsidP="00E34C53">
      <w:pPr>
        <w:spacing w:after="0" w:line="240" w:lineRule="auto"/>
        <w:ind w:left="720" w:firstLine="720"/>
        <w:jc w:val="right"/>
        <w:rPr>
          <w:rFonts w:ascii="Times New Roman" w:hAnsi="Times New Roman" w:cs="Times New Roman"/>
          <w:color w:val="222222"/>
          <w:sz w:val="24"/>
          <w:szCs w:val="24"/>
          <w:shd w:val="clear" w:color="auto" w:fill="FFFFFF"/>
          <w:lang w:val="en-US"/>
        </w:rPr>
      </w:pPr>
    </w:p>
    <w:p w14:paraId="7678937B" w14:textId="77777777" w:rsidR="00E34C53" w:rsidRPr="00A721C7" w:rsidRDefault="00E34C53" w:rsidP="00E34C53">
      <w:pPr>
        <w:spacing w:after="0" w:line="240" w:lineRule="auto"/>
        <w:jc w:val="center"/>
        <w:rPr>
          <w:rFonts w:ascii="Times New Roman" w:hAnsi="Times New Roman" w:cs="Times New Roman"/>
          <w:b/>
          <w:sz w:val="24"/>
          <w:szCs w:val="24"/>
          <w:lang w:val="en-GB"/>
        </w:rPr>
      </w:pPr>
    </w:p>
    <w:p w14:paraId="28F38621" w14:textId="77777777" w:rsidR="00E34C53" w:rsidRPr="0021266F" w:rsidRDefault="00E34C53" w:rsidP="00E34C53">
      <w:pPr>
        <w:spacing w:after="0" w:line="240" w:lineRule="auto"/>
        <w:jc w:val="both"/>
        <w:rPr>
          <w:rFonts w:ascii="Times New Roman" w:hAnsi="Times New Roman" w:cs="Times New Roman"/>
          <w:b/>
          <w:lang w:val="en-US"/>
        </w:rPr>
      </w:pPr>
      <w:bookmarkStart w:id="0" w:name="_Hlk522544778"/>
    </w:p>
    <w:p w14:paraId="5E129C2E" w14:textId="77777777" w:rsidR="00E411DD" w:rsidRPr="00B87FE4" w:rsidRDefault="00E411DD" w:rsidP="00E411DD">
      <w:pPr>
        <w:pStyle w:val="ListParagraph"/>
        <w:numPr>
          <w:ilvl w:val="0"/>
          <w:numId w:val="3"/>
        </w:numPr>
        <w:jc w:val="both"/>
        <w:rPr>
          <w:rFonts w:ascii="Cambria" w:hAnsi="Cambria" w:cstheme="majorHAnsi"/>
          <w:b/>
        </w:rPr>
      </w:pPr>
      <w:r w:rsidRPr="00B87FE4">
        <w:rPr>
          <w:rFonts w:ascii="Cambria" w:hAnsi="Cambria" w:cstheme="majorHAnsi"/>
          <w:b/>
        </w:rPr>
        <w:t>Background</w:t>
      </w:r>
    </w:p>
    <w:p w14:paraId="0AFE72CC" w14:textId="77777777" w:rsidR="00E411DD" w:rsidRPr="00B87FE4" w:rsidRDefault="00E411DD" w:rsidP="00E411DD">
      <w:pPr>
        <w:spacing w:after="0" w:line="240" w:lineRule="auto"/>
        <w:jc w:val="both"/>
        <w:rPr>
          <w:rFonts w:ascii="Cambria" w:hAnsi="Cambria" w:cstheme="majorHAnsi"/>
          <w:b/>
          <w:sz w:val="24"/>
          <w:szCs w:val="24"/>
        </w:rPr>
      </w:pPr>
    </w:p>
    <w:p w14:paraId="5E86A6AB" w14:textId="77777777" w:rsidR="00E411DD" w:rsidRPr="00E411DD" w:rsidRDefault="00E411DD" w:rsidP="00E411DD">
      <w:pPr>
        <w:spacing w:line="240" w:lineRule="auto"/>
        <w:jc w:val="both"/>
        <w:rPr>
          <w:rFonts w:ascii="Cambria" w:hAnsi="Cambria" w:cstheme="majorHAnsi"/>
          <w:sz w:val="24"/>
          <w:szCs w:val="24"/>
          <w:lang w:val="en-GB"/>
        </w:rPr>
      </w:pPr>
      <w:r w:rsidRPr="00E411DD">
        <w:rPr>
          <w:rFonts w:ascii="Cambria" w:hAnsi="Cambria" w:cstheme="majorHAnsi"/>
          <w:sz w:val="24"/>
          <w:szCs w:val="24"/>
          <w:lang w:val="en-GB"/>
        </w:rPr>
        <w:t xml:space="preserve">The programme “EU Anti-Corruption Initiative in Ukraine (EUACI)” II is a four-year programme (2020-2024) implemented by the Danish Ministry of Foreign Affairs using the indirect implementation modality. </w:t>
      </w:r>
    </w:p>
    <w:p w14:paraId="6EB4CE8D" w14:textId="77777777" w:rsidR="00E411DD" w:rsidRPr="00E411DD" w:rsidRDefault="00E411DD" w:rsidP="00E411DD">
      <w:pPr>
        <w:spacing w:after="240" w:line="240" w:lineRule="auto"/>
        <w:jc w:val="both"/>
        <w:rPr>
          <w:rFonts w:ascii="Cambria" w:eastAsia="Times New Roman" w:hAnsi="Cambria" w:cstheme="majorHAnsi"/>
          <w:sz w:val="24"/>
          <w:szCs w:val="24"/>
          <w:lang w:val="en-US"/>
        </w:rPr>
      </w:pPr>
      <w:r w:rsidRPr="00E411DD">
        <w:rPr>
          <w:rFonts w:ascii="Cambria" w:eastAsia="Times New Roman" w:hAnsi="Cambria" w:cstheme="majorHAnsi"/>
          <w:color w:val="000000"/>
          <w:sz w:val="24"/>
          <w:szCs w:val="24"/>
          <w:lang w:val="en-US"/>
        </w:rPr>
        <w:t xml:space="preserve">The overall objective of the </w:t>
      </w:r>
      <w:proofErr w:type="spellStart"/>
      <w:r w:rsidRPr="00E411DD">
        <w:rPr>
          <w:rFonts w:ascii="Cambria" w:eastAsia="Times New Roman" w:hAnsi="Cambria" w:cstheme="majorHAnsi"/>
          <w:color w:val="000000"/>
          <w:sz w:val="24"/>
          <w:szCs w:val="24"/>
          <w:lang w:val="en-US"/>
        </w:rPr>
        <w:t>programme</w:t>
      </w:r>
      <w:proofErr w:type="spellEnd"/>
      <w:r w:rsidRPr="00E411DD">
        <w:rPr>
          <w:rFonts w:ascii="Cambria" w:eastAsia="Times New Roman" w:hAnsi="Cambria" w:cstheme="majorHAnsi"/>
          <w:color w:val="000000"/>
          <w:sz w:val="24"/>
          <w:szCs w:val="24"/>
          <w:lang w:val="en-US"/>
        </w:rPr>
        <w:t xml:space="preserve"> is to improve the implementation of anti-corruption policy in Ukraine, thereby ultimately contributing to a reduction in corruption. In pursuing this objective, the </w:t>
      </w:r>
      <w:proofErr w:type="spellStart"/>
      <w:r w:rsidRPr="00E411DD">
        <w:rPr>
          <w:rFonts w:ascii="Cambria" w:eastAsia="Times New Roman" w:hAnsi="Cambria" w:cstheme="majorHAnsi"/>
          <w:color w:val="000000"/>
          <w:sz w:val="24"/>
          <w:szCs w:val="24"/>
          <w:lang w:val="en-US"/>
        </w:rPr>
        <w:t>programme</w:t>
      </w:r>
      <w:proofErr w:type="spellEnd"/>
      <w:r w:rsidRPr="00E411DD">
        <w:rPr>
          <w:rFonts w:ascii="Cambria" w:eastAsia="Times New Roman" w:hAnsi="Cambria" w:cstheme="majorHAnsi"/>
          <w:color w:val="000000"/>
          <w:sz w:val="24"/>
          <w:szCs w:val="24"/>
          <w:lang w:val="en-US"/>
        </w:rPr>
        <w:t xml:space="preserve"> will support all key institutions in the flow of anti-corruption justice in Ukraine, from prevention to investigation, prosecution, adjudication of corruption cases and recovery of illegally obtained assets in line with international norms and the best European practices as well as the parliamentary and civilian oversight of the execution of the anti-corruption policy.</w:t>
      </w:r>
    </w:p>
    <w:p w14:paraId="2964EEA9" w14:textId="7F359211" w:rsidR="00E411DD" w:rsidRPr="00E411DD" w:rsidRDefault="00E411DD" w:rsidP="00E411DD">
      <w:pPr>
        <w:spacing w:after="240" w:line="240" w:lineRule="auto"/>
        <w:jc w:val="both"/>
        <w:rPr>
          <w:rFonts w:ascii="Cambria" w:eastAsia="Times New Roman" w:hAnsi="Cambria" w:cstheme="majorHAnsi"/>
          <w:color w:val="000000"/>
          <w:sz w:val="24"/>
          <w:szCs w:val="24"/>
          <w:lang w:val="en-US"/>
        </w:rPr>
      </w:pPr>
      <w:r w:rsidRPr="00E411DD">
        <w:rPr>
          <w:rFonts w:ascii="Cambria" w:eastAsia="Times New Roman" w:hAnsi="Cambria" w:cstheme="majorHAnsi"/>
          <w:color w:val="000000"/>
          <w:sz w:val="24"/>
          <w:szCs w:val="24"/>
          <w:lang w:val="en-US"/>
        </w:rPr>
        <w:t xml:space="preserve">In 2002, the State Financial Monitoring Service of Ukraine (SFMS) was </w:t>
      </w:r>
      <w:r w:rsidR="00F9570D">
        <w:rPr>
          <w:rFonts w:ascii="Cambria" w:eastAsia="Times New Roman" w:hAnsi="Cambria" w:cstheme="majorHAnsi"/>
          <w:color w:val="000000"/>
          <w:sz w:val="24"/>
          <w:szCs w:val="24"/>
          <w:lang w:val="en-US"/>
        </w:rPr>
        <w:t>established,</w:t>
      </w:r>
      <w:r w:rsidRPr="00E411DD">
        <w:rPr>
          <w:rFonts w:ascii="Cambria" w:eastAsia="Times New Roman" w:hAnsi="Cambria" w:cstheme="majorHAnsi"/>
          <w:color w:val="000000"/>
          <w:sz w:val="24"/>
          <w:szCs w:val="24"/>
          <w:lang w:val="en-US"/>
        </w:rPr>
        <w:t xml:space="preserve"> the main task of which in the anti-corruption area is to analyze the suspicious financial transaction for generating and submitting case referrals and additional case referrals to NABU and other law enforcement agencies. The SFMS is not </w:t>
      </w:r>
      <w:r w:rsidR="00D823FF">
        <w:rPr>
          <w:rFonts w:ascii="Cambria" w:eastAsia="Times New Roman" w:hAnsi="Cambria" w:cstheme="majorHAnsi"/>
          <w:color w:val="000000"/>
          <w:sz w:val="24"/>
          <w:szCs w:val="24"/>
          <w:lang w:val="en-US"/>
        </w:rPr>
        <w:t xml:space="preserve">a </w:t>
      </w:r>
      <w:r w:rsidRPr="00E411DD">
        <w:rPr>
          <w:rFonts w:ascii="Cambria" w:eastAsia="Times New Roman" w:hAnsi="Cambria" w:cstheme="majorHAnsi"/>
          <w:color w:val="000000"/>
          <w:sz w:val="24"/>
          <w:szCs w:val="24"/>
          <w:lang w:val="en-US"/>
        </w:rPr>
        <w:t>fully anti-corruption authority but it helps NABU and other law enforcement agencies to investigate the financial flows within criminal investigations.</w:t>
      </w:r>
    </w:p>
    <w:p w14:paraId="5AE91890" w14:textId="6B4936D7" w:rsidR="00E411DD" w:rsidRPr="00E411DD" w:rsidRDefault="00E411DD" w:rsidP="00E411DD">
      <w:pPr>
        <w:spacing w:after="240" w:line="240" w:lineRule="auto"/>
        <w:jc w:val="both"/>
        <w:rPr>
          <w:rFonts w:ascii="Cambria" w:eastAsia="Times New Roman" w:hAnsi="Cambria" w:cstheme="majorHAnsi"/>
          <w:sz w:val="24"/>
          <w:szCs w:val="24"/>
          <w:lang w:val="en-US"/>
        </w:rPr>
      </w:pPr>
      <w:r w:rsidRPr="00E411DD">
        <w:rPr>
          <w:rFonts w:ascii="Cambria" w:eastAsia="Times New Roman" w:hAnsi="Cambria" w:cstheme="majorHAnsi"/>
          <w:sz w:val="24"/>
          <w:szCs w:val="24"/>
          <w:lang w:val="en-US"/>
        </w:rPr>
        <w:t>The main tasks and functions of the SFMS include:</w:t>
      </w:r>
    </w:p>
    <w:p w14:paraId="3B603031" w14:textId="0B741E29" w:rsidR="00E411DD" w:rsidRPr="00E411DD" w:rsidRDefault="00E411DD" w:rsidP="00E411DD">
      <w:pPr>
        <w:spacing w:after="240" w:line="240" w:lineRule="auto"/>
        <w:jc w:val="both"/>
        <w:rPr>
          <w:rFonts w:ascii="Cambria" w:eastAsia="Times New Roman" w:hAnsi="Cambria" w:cstheme="majorHAnsi"/>
          <w:sz w:val="24"/>
          <w:szCs w:val="24"/>
          <w:lang w:val="en-US"/>
        </w:rPr>
      </w:pPr>
      <w:r w:rsidRPr="00E411DD">
        <w:rPr>
          <w:rFonts w:ascii="Cambria" w:eastAsia="Times New Roman" w:hAnsi="Cambria" w:cstheme="majorHAnsi"/>
          <w:sz w:val="24"/>
          <w:szCs w:val="24"/>
          <w:lang w:val="en-US"/>
        </w:rPr>
        <w:t>- implementation of state policy in the field of prevention and counteraction to legalization (laundering) of proceeds from crime, terrorism financing and financing of proliferation of weapons of mass destruction;</w:t>
      </w:r>
    </w:p>
    <w:p w14:paraId="7425A682" w14:textId="02DFFC41" w:rsidR="00E411DD" w:rsidRPr="00E411DD" w:rsidRDefault="00E411DD" w:rsidP="00E411DD">
      <w:pPr>
        <w:spacing w:after="240" w:line="240" w:lineRule="auto"/>
        <w:jc w:val="both"/>
        <w:rPr>
          <w:rFonts w:ascii="Cambria" w:eastAsia="Times New Roman" w:hAnsi="Cambria" w:cstheme="majorHAnsi"/>
          <w:sz w:val="24"/>
          <w:szCs w:val="24"/>
          <w:lang w:val="en-US"/>
        </w:rPr>
      </w:pPr>
      <w:r w:rsidRPr="00E411DD">
        <w:rPr>
          <w:rFonts w:ascii="Cambria" w:eastAsia="Times New Roman" w:hAnsi="Cambria" w:cstheme="majorHAnsi"/>
          <w:sz w:val="24"/>
          <w:szCs w:val="24"/>
          <w:lang w:val="en-US"/>
        </w:rPr>
        <w:t>-  to ensure the formation of state policy in the field of preventing and combating legalization (laundering) of proceeds from crime, terrorist financing and financing the proliferation of weapons of mass destruction;</w:t>
      </w:r>
    </w:p>
    <w:p w14:paraId="6371B9D8" w14:textId="77777777" w:rsidR="00E411DD" w:rsidRPr="00E411DD" w:rsidRDefault="00E411DD" w:rsidP="00E411DD">
      <w:pPr>
        <w:spacing w:after="240" w:line="240" w:lineRule="auto"/>
        <w:jc w:val="both"/>
        <w:rPr>
          <w:rFonts w:ascii="Cambria" w:eastAsia="Times New Roman" w:hAnsi="Cambria" w:cstheme="majorHAnsi"/>
          <w:sz w:val="24"/>
          <w:szCs w:val="24"/>
          <w:lang w:val="en-US"/>
        </w:rPr>
      </w:pPr>
      <w:r w:rsidRPr="00E411DD">
        <w:rPr>
          <w:rFonts w:ascii="Cambria" w:eastAsia="Times New Roman" w:hAnsi="Cambria" w:cstheme="majorHAnsi"/>
          <w:sz w:val="24"/>
          <w:szCs w:val="24"/>
          <w:lang w:val="en-US"/>
        </w:rPr>
        <w:t>- collection, processing and analysis (operational and strategic) of information on financial transactions subject to financial monitoring, other financial transactions or information that may be related to the suspicion of legalization (laundering) of proceeds from crime or terrorist financing or financing the proliferation of weapons of mass destruction;</w:t>
      </w:r>
    </w:p>
    <w:p w14:paraId="1CF36D9C" w14:textId="77777777" w:rsidR="00E411DD" w:rsidRPr="00E411DD" w:rsidRDefault="00E411DD" w:rsidP="00E411DD">
      <w:pPr>
        <w:spacing w:after="240" w:line="240" w:lineRule="auto"/>
        <w:jc w:val="both"/>
        <w:rPr>
          <w:rFonts w:ascii="Cambria" w:eastAsia="Times New Roman" w:hAnsi="Cambria" w:cstheme="majorHAnsi"/>
          <w:sz w:val="24"/>
          <w:szCs w:val="24"/>
          <w:lang w:val="en-US"/>
        </w:rPr>
      </w:pPr>
      <w:r w:rsidRPr="00E411DD">
        <w:rPr>
          <w:rFonts w:ascii="Cambria" w:eastAsia="Times New Roman" w:hAnsi="Cambria" w:cstheme="majorHAnsi"/>
          <w:sz w:val="24"/>
          <w:szCs w:val="24"/>
          <w:lang w:val="en-US"/>
        </w:rPr>
        <w:t>- ensuring the functioning and development of a single information system in the field of preventing and combating legalization (laundering) of proceeds from crime, terrorist financing and financing the proliferation of weapons of mass destruction;</w:t>
      </w:r>
    </w:p>
    <w:p w14:paraId="41C0C0DB" w14:textId="77777777" w:rsidR="00E411DD" w:rsidRPr="00E411DD" w:rsidRDefault="00E411DD" w:rsidP="00E411DD">
      <w:pPr>
        <w:spacing w:after="240" w:line="240" w:lineRule="auto"/>
        <w:jc w:val="both"/>
        <w:rPr>
          <w:rFonts w:ascii="Cambria" w:eastAsia="Times New Roman" w:hAnsi="Cambria" w:cstheme="majorHAnsi"/>
          <w:sz w:val="24"/>
          <w:szCs w:val="24"/>
          <w:lang w:val="en-US"/>
        </w:rPr>
      </w:pPr>
      <w:r w:rsidRPr="00E411DD">
        <w:rPr>
          <w:rFonts w:ascii="Cambria" w:eastAsia="Times New Roman" w:hAnsi="Cambria" w:cstheme="majorHAnsi"/>
          <w:sz w:val="24"/>
          <w:szCs w:val="24"/>
          <w:lang w:val="en-US"/>
        </w:rPr>
        <w:lastRenderedPageBreak/>
        <w:t>- conducting a national risk assessment;</w:t>
      </w:r>
    </w:p>
    <w:p w14:paraId="1AB35A77" w14:textId="77777777" w:rsidR="00E411DD" w:rsidRPr="00E411DD" w:rsidRDefault="00E411DD" w:rsidP="00E411DD">
      <w:pPr>
        <w:spacing w:after="240" w:line="240" w:lineRule="auto"/>
        <w:jc w:val="both"/>
        <w:rPr>
          <w:rFonts w:ascii="Cambria" w:eastAsia="Times New Roman" w:hAnsi="Cambria" w:cstheme="majorHAnsi"/>
          <w:sz w:val="24"/>
          <w:szCs w:val="24"/>
          <w:lang w:val="en-US"/>
        </w:rPr>
      </w:pPr>
      <w:r w:rsidRPr="00E411DD">
        <w:rPr>
          <w:rFonts w:ascii="Cambria" w:eastAsia="Times New Roman" w:hAnsi="Cambria" w:cstheme="majorHAnsi"/>
          <w:sz w:val="24"/>
          <w:szCs w:val="24"/>
          <w:lang w:val="en-US"/>
        </w:rPr>
        <w:t>- establishing cooperation, interaction and information exchange with state bodies, the National Bank, competent authorities of foreign states and international organizations in the field of prevention and counteraction to legalization (laundering) of proceeds from crime, terrorist financing and financing of proliferation of weapons of mass destruction;</w:t>
      </w:r>
    </w:p>
    <w:p w14:paraId="18AA7B07" w14:textId="7E84E90E" w:rsidR="00E411DD" w:rsidRPr="00E411DD" w:rsidRDefault="00E411DD" w:rsidP="00E411DD">
      <w:pPr>
        <w:spacing w:after="240" w:line="240" w:lineRule="auto"/>
        <w:jc w:val="both"/>
        <w:rPr>
          <w:rFonts w:ascii="Cambria" w:eastAsia="Times New Roman" w:hAnsi="Cambria" w:cstheme="majorHAnsi"/>
          <w:sz w:val="24"/>
          <w:szCs w:val="24"/>
          <w:lang w:val="en-US"/>
        </w:rPr>
      </w:pPr>
      <w:r w:rsidRPr="00E411DD">
        <w:rPr>
          <w:rFonts w:ascii="Cambria" w:eastAsia="Times New Roman" w:hAnsi="Cambria" w:cstheme="majorHAnsi"/>
          <w:sz w:val="24"/>
          <w:szCs w:val="24"/>
          <w:lang w:val="en-US"/>
        </w:rPr>
        <w:t>- ensuring representation of Ukraine in international organizations for the prevention and combating of legalization (laundering) of proceeds from crime, terrorist financing and financing the proliferation of weapons of mass destruction.</w:t>
      </w:r>
    </w:p>
    <w:p w14:paraId="59201C2A" w14:textId="4E50C6F3" w:rsidR="00E34C53" w:rsidRPr="00E411DD" w:rsidRDefault="00E34C53" w:rsidP="00E34C53">
      <w:pPr>
        <w:spacing w:after="0" w:line="240" w:lineRule="auto"/>
        <w:jc w:val="both"/>
        <w:rPr>
          <w:rFonts w:ascii="Cambria" w:hAnsi="Cambria" w:cs="Times New Roman"/>
          <w:sz w:val="24"/>
          <w:szCs w:val="24"/>
          <w:lang w:val="en-GB"/>
        </w:rPr>
      </w:pPr>
    </w:p>
    <w:p w14:paraId="7994E5FC" w14:textId="23C6A1DD" w:rsidR="00133778" w:rsidRPr="00E411DD" w:rsidRDefault="00133778" w:rsidP="00E34C53">
      <w:pPr>
        <w:pStyle w:val="ListParagraph"/>
        <w:numPr>
          <w:ilvl w:val="0"/>
          <w:numId w:val="3"/>
        </w:numPr>
        <w:jc w:val="both"/>
        <w:rPr>
          <w:rFonts w:ascii="Cambria" w:hAnsi="Cambria" w:cs="Times New Roman"/>
          <w:b/>
        </w:rPr>
      </w:pPr>
      <w:r w:rsidRPr="00E411DD">
        <w:rPr>
          <w:rFonts w:ascii="Cambria" w:hAnsi="Cambria" w:cs="Times New Roman"/>
          <w:b/>
        </w:rPr>
        <w:t xml:space="preserve">Objectives </w:t>
      </w:r>
    </w:p>
    <w:p w14:paraId="1522FCB7" w14:textId="77777777" w:rsidR="00E34C53" w:rsidRPr="00E411DD" w:rsidRDefault="00E34C53" w:rsidP="00E34C53">
      <w:pPr>
        <w:pStyle w:val="ListParagraph"/>
        <w:jc w:val="both"/>
        <w:rPr>
          <w:rFonts w:ascii="Cambria" w:hAnsi="Cambria" w:cs="Times New Roman"/>
          <w:b/>
        </w:rPr>
      </w:pPr>
    </w:p>
    <w:p w14:paraId="6FF8E649" w14:textId="30006E68" w:rsidR="00E411DD" w:rsidRPr="00E411DD" w:rsidRDefault="00E411DD" w:rsidP="00E411DD">
      <w:pPr>
        <w:jc w:val="both"/>
        <w:rPr>
          <w:rFonts w:ascii="Cambria" w:hAnsi="Cambria"/>
          <w:sz w:val="24"/>
          <w:szCs w:val="24"/>
          <w:lang w:val="en-GB"/>
        </w:rPr>
      </w:pPr>
      <w:r w:rsidRPr="00E411DD">
        <w:rPr>
          <w:rFonts w:ascii="Cambria" w:hAnsi="Cambria"/>
          <w:sz w:val="24"/>
          <w:szCs w:val="24"/>
          <w:lang w:val="en-GB"/>
        </w:rPr>
        <w:t>To ensure sustainable institutional development of SFMS, EUACI will provide consultancy assistance to help SFMS develop its Development Programme. The main outcomes:</w:t>
      </w:r>
    </w:p>
    <w:p w14:paraId="3AA76792" w14:textId="2A1655FB" w:rsidR="00E411DD" w:rsidRPr="00E411DD" w:rsidRDefault="00E411DD" w:rsidP="00E411DD">
      <w:pPr>
        <w:pStyle w:val="ListParagraph"/>
        <w:numPr>
          <w:ilvl w:val="0"/>
          <w:numId w:val="20"/>
        </w:numPr>
        <w:pBdr>
          <w:top w:val="nil"/>
          <w:left w:val="nil"/>
          <w:bottom w:val="nil"/>
          <w:right w:val="nil"/>
          <w:between w:val="nil"/>
          <w:bar w:val="nil"/>
        </w:pBdr>
        <w:spacing w:after="200" w:line="276" w:lineRule="auto"/>
        <w:contextualSpacing w:val="0"/>
        <w:jc w:val="both"/>
        <w:rPr>
          <w:rFonts w:ascii="Cambria" w:hAnsi="Cambria"/>
        </w:rPr>
      </w:pPr>
      <w:r w:rsidRPr="00E411DD">
        <w:rPr>
          <w:rFonts w:ascii="Cambria" w:hAnsi="Cambria"/>
        </w:rPr>
        <w:t xml:space="preserve">Development </w:t>
      </w:r>
      <w:proofErr w:type="gramStart"/>
      <w:r w:rsidRPr="00E411DD">
        <w:rPr>
          <w:rFonts w:ascii="Cambria" w:hAnsi="Cambria"/>
        </w:rPr>
        <w:t>Programme</w:t>
      </w:r>
      <w:r w:rsidR="00F9570D">
        <w:rPr>
          <w:rFonts w:ascii="Cambria" w:hAnsi="Cambria"/>
        </w:rPr>
        <w:t xml:space="preserve"> </w:t>
      </w:r>
      <w:r w:rsidRPr="00E411DD">
        <w:rPr>
          <w:rFonts w:ascii="Cambria" w:hAnsi="Cambria"/>
        </w:rPr>
        <w:t xml:space="preserve"> </w:t>
      </w:r>
      <w:r w:rsidR="004E2E47">
        <w:rPr>
          <w:rFonts w:ascii="Cambria" w:hAnsi="Cambria"/>
        </w:rPr>
        <w:t>formulated</w:t>
      </w:r>
      <w:proofErr w:type="gramEnd"/>
    </w:p>
    <w:p w14:paraId="53E8E986" w14:textId="42A2CFCD" w:rsidR="00F9570D" w:rsidRDefault="00F9570D" w:rsidP="00E411DD">
      <w:pPr>
        <w:pStyle w:val="ListParagraph"/>
        <w:numPr>
          <w:ilvl w:val="0"/>
          <w:numId w:val="20"/>
        </w:numPr>
        <w:pBdr>
          <w:top w:val="nil"/>
          <w:left w:val="nil"/>
          <w:bottom w:val="nil"/>
          <w:right w:val="nil"/>
          <w:between w:val="nil"/>
          <w:bar w:val="nil"/>
        </w:pBdr>
        <w:spacing w:after="200" w:line="276" w:lineRule="auto"/>
        <w:contextualSpacing w:val="0"/>
        <w:jc w:val="both"/>
        <w:rPr>
          <w:rFonts w:ascii="Cambria" w:hAnsi="Cambria"/>
        </w:rPr>
      </w:pPr>
      <w:r>
        <w:rPr>
          <w:rFonts w:ascii="Cambria" w:hAnsi="Cambria"/>
        </w:rPr>
        <w:t>The s</w:t>
      </w:r>
      <w:r w:rsidRPr="00E411DD">
        <w:rPr>
          <w:rFonts w:ascii="Cambria" w:hAnsi="Cambria"/>
        </w:rPr>
        <w:t xml:space="preserve">taff of SFMS trained </w:t>
      </w:r>
      <w:r>
        <w:rPr>
          <w:rFonts w:ascii="Cambria" w:hAnsi="Cambria"/>
          <w:lang w:val="en-US"/>
        </w:rPr>
        <w:t xml:space="preserve">to ensured </w:t>
      </w:r>
      <w:proofErr w:type="gramStart"/>
      <w:r>
        <w:rPr>
          <w:rFonts w:ascii="Cambria" w:hAnsi="Cambria"/>
          <w:lang w:val="en-US"/>
        </w:rPr>
        <w:t xml:space="preserve">that </w:t>
      </w:r>
      <w:r w:rsidRPr="00E411DD">
        <w:rPr>
          <w:rFonts w:ascii="Cambria" w:hAnsi="Cambria"/>
        </w:rPr>
        <w:t xml:space="preserve"> SFMS</w:t>
      </w:r>
      <w:proofErr w:type="gramEnd"/>
      <w:r w:rsidRPr="00E411DD">
        <w:rPr>
          <w:rFonts w:ascii="Cambria" w:hAnsi="Cambria"/>
        </w:rPr>
        <w:t xml:space="preserve"> have the internal capacities to revise Development </w:t>
      </w:r>
      <w:r>
        <w:rPr>
          <w:rFonts w:ascii="Cambria" w:hAnsi="Cambria"/>
        </w:rPr>
        <w:t xml:space="preserve">Programme </w:t>
      </w:r>
      <w:r w:rsidRPr="00E411DD">
        <w:rPr>
          <w:rFonts w:ascii="Cambria" w:hAnsi="Cambria"/>
        </w:rPr>
        <w:t xml:space="preserve">in line with the </w:t>
      </w:r>
      <w:r>
        <w:rPr>
          <w:rFonts w:ascii="Cambria" w:hAnsi="Cambria"/>
        </w:rPr>
        <w:t>good</w:t>
      </w:r>
      <w:r w:rsidRPr="00E411DD">
        <w:rPr>
          <w:rFonts w:ascii="Cambria" w:hAnsi="Cambria"/>
        </w:rPr>
        <w:t xml:space="preserve"> international </w:t>
      </w:r>
      <w:r>
        <w:rPr>
          <w:rFonts w:ascii="Cambria" w:hAnsi="Cambria"/>
        </w:rPr>
        <w:t>practices</w:t>
      </w:r>
      <w:r w:rsidRPr="00E411DD">
        <w:rPr>
          <w:rFonts w:ascii="Cambria" w:hAnsi="Cambria"/>
        </w:rPr>
        <w:t xml:space="preserve"> in the future.</w:t>
      </w:r>
    </w:p>
    <w:p w14:paraId="1E6BD8AD" w14:textId="0245AD42" w:rsidR="0003051F" w:rsidRPr="00E411DD" w:rsidRDefault="0003051F" w:rsidP="0003051F">
      <w:pPr>
        <w:pStyle w:val="ListParagraph"/>
        <w:numPr>
          <w:ilvl w:val="0"/>
          <w:numId w:val="3"/>
        </w:numPr>
        <w:tabs>
          <w:tab w:val="left" w:pos="368"/>
        </w:tabs>
        <w:jc w:val="both"/>
        <w:rPr>
          <w:rFonts w:ascii="Cambria" w:hAnsi="Cambria" w:cs="Times New Roman"/>
          <w:b/>
        </w:rPr>
      </w:pPr>
      <w:bookmarkStart w:id="1" w:name="OLE_LINK115"/>
      <w:bookmarkStart w:id="2" w:name="OLE_LINK116"/>
      <w:bookmarkStart w:id="3" w:name="OLE_LINK144"/>
      <w:bookmarkStart w:id="4" w:name="OLE_LINK145"/>
      <w:r w:rsidRPr="00E411DD">
        <w:rPr>
          <w:rFonts w:ascii="Cambria" w:hAnsi="Cambria" w:cs="Times New Roman"/>
          <w:b/>
        </w:rPr>
        <w:t>Expected deliverables (outputs)</w:t>
      </w:r>
    </w:p>
    <w:p w14:paraId="2A64163A" w14:textId="77777777" w:rsidR="0003051F" w:rsidRPr="00E411DD" w:rsidRDefault="0003051F" w:rsidP="0003051F">
      <w:pPr>
        <w:pStyle w:val="ListParagraph"/>
        <w:tabs>
          <w:tab w:val="left" w:pos="368"/>
        </w:tabs>
        <w:jc w:val="both"/>
        <w:rPr>
          <w:rFonts w:ascii="Cambria" w:hAnsi="Cambria" w:cs="Times New Roman"/>
          <w:b/>
        </w:rPr>
      </w:pPr>
    </w:p>
    <w:p w14:paraId="5CB57D72" w14:textId="5862CCDB" w:rsidR="0003051F" w:rsidRPr="00E411DD" w:rsidRDefault="0003051F" w:rsidP="0003051F">
      <w:pPr>
        <w:tabs>
          <w:tab w:val="left" w:pos="368"/>
        </w:tabs>
        <w:spacing w:after="0" w:line="240" w:lineRule="auto"/>
        <w:jc w:val="both"/>
        <w:rPr>
          <w:rFonts w:ascii="Cambria" w:hAnsi="Cambria" w:cs="Times New Roman"/>
          <w:sz w:val="24"/>
          <w:szCs w:val="24"/>
          <w:lang w:val="en-US"/>
        </w:rPr>
      </w:pPr>
      <w:r w:rsidRPr="00E411DD">
        <w:rPr>
          <w:rFonts w:ascii="Cambria" w:hAnsi="Cambria" w:cs="Times New Roman"/>
          <w:sz w:val="24"/>
          <w:szCs w:val="24"/>
          <w:lang w:val="en-US"/>
        </w:rPr>
        <w:t xml:space="preserve">The expected deliverables of </w:t>
      </w:r>
      <w:r w:rsidR="00E411DD" w:rsidRPr="00E411DD">
        <w:rPr>
          <w:rFonts w:ascii="Cambria" w:hAnsi="Cambria" w:cs="Times New Roman"/>
          <w:sz w:val="24"/>
          <w:szCs w:val="24"/>
          <w:lang w:val="en-US"/>
        </w:rPr>
        <w:t>an international</w:t>
      </w:r>
      <w:r w:rsidRPr="00E411DD">
        <w:rPr>
          <w:rFonts w:ascii="Cambria" w:hAnsi="Cambria" w:cs="Times New Roman"/>
          <w:sz w:val="24"/>
          <w:szCs w:val="24"/>
          <w:lang w:val="en-US"/>
        </w:rPr>
        <w:t xml:space="preserve"> expert under this </w:t>
      </w:r>
      <w:proofErr w:type="spellStart"/>
      <w:r w:rsidRPr="00E411DD">
        <w:rPr>
          <w:rFonts w:ascii="Cambria" w:hAnsi="Cambria" w:cs="Times New Roman"/>
          <w:sz w:val="24"/>
          <w:szCs w:val="24"/>
          <w:lang w:val="en-US"/>
        </w:rPr>
        <w:t>T</w:t>
      </w:r>
      <w:r w:rsidR="004C0AF9">
        <w:rPr>
          <w:rFonts w:ascii="Cambria" w:hAnsi="Cambria" w:cs="Times New Roman"/>
          <w:sz w:val="24"/>
          <w:szCs w:val="24"/>
          <w:lang w:val="en-US"/>
        </w:rPr>
        <w:t>o</w:t>
      </w:r>
      <w:r w:rsidRPr="00E411DD">
        <w:rPr>
          <w:rFonts w:ascii="Cambria" w:hAnsi="Cambria" w:cs="Times New Roman"/>
          <w:sz w:val="24"/>
          <w:szCs w:val="24"/>
          <w:lang w:val="en-US"/>
        </w:rPr>
        <w:t>R</w:t>
      </w:r>
      <w:proofErr w:type="spellEnd"/>
      <w:r w:rsidRPr="00E411DD">
        <w:rPr>
          <w:rFonts w:ascii="Cambria" w:hAnsi="Cambria" w:cs="Times New Roman"/>
          <w:sz w:val="24"/>
          <w:szCs w:val="24"/>
          <w:lang w:val="en-US"/>
        </w:rPr>
        <w:t xml:space="preserve"> shall include, but not necessarily be limited, to the following: </w:t>
      </w:r>
    </w:p>
    <w:p w14:paraId="399A581B" w14:textId="77777777" w:rsidR="0003051F" w:rsidRPr="004C0AF9" w:rsidRDefault="0003051F" w:rsidP="0003051F">
      <w:pPr>
        <w:tabs>
          <w:tab w:val="left" w:pos="368"/>
        </w:tabs>
        <w:spacing w:after="0" w:line="240" w:lineRule="auto"/>
        <w:jc w:val="both"/>
        <w:rPr>
          <w:rFonts w:ascii="Cambria" w:hAnsi="Cambria" w:cs="Times New Roman"/>
          <w:sz w:val="24"/>
          <w:szCs w:val="24"/>
          <w:lang w:val="en-US"/>
        </w:rPr>
      </w:pPr>
    </w:p>
    <w:p w14:paraId="7132C78B" w14:textId="30257B1E" w:rsidR="0003051F" w:rsidRPr="00E411DD" w:rsidRDefault="0003051F" w:rsidP="0003051F">
      <w:pPr>
        <w:pStyle w:val="ListParagraph"/>
        <w:widowControl w:val="0"/>
        <w:numPr>
          <w:ilvl w:val="0"/>
          <w:numId w:val="2"/>
        </w:numPr>
        <w:jc w:val="both"/>
        <w:rPr>
          <w:rFonts w:ascii="Cambria" w:hAnsi="Cambria" w:cs="Times New Roman"/>
        </w:rPr>
      </w:pPr>
      <w:r w:rsidRPr="00E411DD">
        <w:rPr>
          <w:rFonts w:ascii="Cambria" w:hAnsi="Cambria" w:cs="Times New Roman"/>
          <w:lang w:val="en-CA"/>
        </w:rPr>
        <w:t>Prepare a</w:t>
      </w:r>
      <w:r w:rsidRPr="00E411DD">
        <w:rPr>
          <w:rFonts w:ascii="Cambria" w:hAnsi="Cambria" w:cs="Times New Roman"/>
        </w:rPr>
        <w:t xml:space="preserve"> </w:t>
      </w:r>
      <w:r w:rsidR="00E411DD" w:rsidRPr="00E411DD">
        <w:rPr>
          <w:rFonts w:ascii="Cambria" w:hAnsi="Cambria" w:cs="Times New Roman"/>
        </w:rPr>
        <w:t xml:space="preserve">methodology for drafting </w:t>
      </w:r>
      <w:r w:rsidR="004C0AF9">
        <w:rPr>
          <w:rFonts w:ascii="Cambria" w:hAnsi="Cambria" w:cs="Times New Roman"/>
        </w:rPr>
        <w:t xml:space="preserve">a </w:t>
      </w:r>
      <w:r w:rsidR="00E411DD" w:rsidRPr="00E411DD">
        <w:rPr>
          <w:rFonts w:ascii="Cambria" w:hAnsi="Cambria" w:cs="Times New Roman"/>
        </w:rPr>
        <w:t>Development Programme for the SFMS</w:t>
      </w:r>
      <w:r w:rsidRPr="00E411DD">
        <w:rPr>
          <w:rFonts w:ascii="Cambria" w:hAnsi="Cambria" w:cs="Times New Roman"/>
        </w:rPr>
        <w:t>;</w:t>
      </w:r>
    </w:p>
    <w:p w14:paraId="26F9C5E5" w14:textId="0071AAF5" w:rsidR="00E411DD" w:rsidRPr="00E411DD" w:rsidRDefault="00E411DD" w:rsidP="0003051F">
      <w:pPr>
        <w:pStyle w:val="ListParagraph"/>
        <w:widowControl w:val="0"/>
        <w:numPr>
          <w:ilvl w:val="0"/>
          <w:numId w:val="2"/>
        </w:numPr>
        <w:jc w:val="both"/>
        <w:rPr>
          <w:rFonts w:ascii="Cambria" w:hAnsi="Cambria" w:cs="Times New Roman"/>
        </w:rPr>
      </w:pPr>
      <w:r w:rsidRPr="00E411DD">
        <w:rPr>
          <w:rFonts w:ascii="Cambria" w:hAnsi="Cambria" w:cs="Times New Roman"/>
        </w:rPr>
        <w:t xml:space="preserve">Develop </w:t>
      </w:r>
      <w:r w:rsidR="0079335F">
        <w:rPr>
          <w:rFonts w:ascii="Cambria" w:hAnsi="Cambria" w:cs="Times New Roman"/>
        </w:rPr>
        <w:t xml:space="preserve">a </w:t>
      </w:r>
      <w:r w:rsidRPr="00E411DD">
        <w:rPr>
          <w:rFonts w:ascii="Cambria" w:hAnsi="Cambria" w:cs="Times New Roman"/>
        </w:rPr>
        <w:t>timeline for online meetings and online training with/for the SFMS representatives;</w:t>
      </w:r>
    </w:p>
    <w:p w14:paraId="3962C725" w14:textId="77777777" w:rsidR="00E411DD" w:rsidRPr="00E411DD" w:rsidRDefault="00E411DD" w:rsidP="0003051F">
      <w:pPr>
        <w:pStyle w:val="ListParagraph"/>
        <w:widowControl w:val="0"/>
        <w:numPr>
          <w:ilvl w:val="0"/>
          <w:numId w:val="2"/>
        </w:numPr>
        <w:jc w:val="both"/>
        <w:rPr>
          <w:rFonts w:ascii="Cambria" w:hAnsi="Cambria" w:cs="Times New Roman"/>
        </w:rPr>
      </w:pPr>
      <w:r w:rsidRPr="00E411DD">
        <w:rPr>
          <w:rFonts w:ascii="Cambria" w:hAnsi="Cambria" w:cs="Times New Roman"/>
        </w:rPr>
        <w:t>Develop a concept of the Development Programme for the SFMS;</w:t>
      </w:r>
    </w:p>
    <w:p w14:paraId="13E289D6" w14:textId="59BC2EC1" w:rsidR="00E411DD" w:rsidRPr="00E411DD" w:rsidRDefault="00E411DD" w:rsidP="0003051F">
      <w:pPr>
        <w:pStyle w:val="ListParagraph"/>
        <w:widowControl w:val="0"/>
        <w:numPr>
          <w:ilvl w:val="0"/>
          <w:numId w:val="2"/>
        </w:numPr>
        <w:jc w:val="both"/>
        <w:rPr>
          <w:rFonts w:ascii="Cambria" w:hAnsi="Cambria" w:cs="Times New Roman"/>
        </w:rPr>
      </w:pPr>
      <w:r w:rsidRPr="00E411DD">
        <w:rPr>
          <w:rFonts w:ascii="Cambria" w:hAnsi="Cambria" w:cs="Times New Roman"/>
        </w:rPr>
        <w:t>Re</w:t>
      </w:r>
      <w:r w:rsidR="0079335F">
        <w:rPr>
          <w:rFonts w:ascii="Cambria" w:hAnsi="Cambria" w:cs="Times New Roman"/>
        </w:rPr>
        <w:t>view</w:t>
      </w:r>
      <w:r w:rsidRPr="00E411DD">
        <w:rPr>
          <w:rFonts w:ascii="Cambria" w:hAnsi="Cambria" w:cs="Times New Roman"/>
        </w:rPr>
        <w:t xml:space="preserve"> the first draft of the Development Progra</w:t>
      </w:r>
      <w:r w:rsidR="0079335F">
        <w:rPr>
          <w:rFonts w:ascii="Cambria" w:hAnsi="Cambria" w:cs="Times New Roman"/>
        </w:rPr>
        <w:t>m</w:t>
      </w:r>
      <w:r w:rsidRPr="00E411DD">
        <w:rPr>
          <w:rFonts w:ascii="Cambria" w:hAnsi="Cambria" w:cs="Times New Roman"/>
        </w:rPr>
        <w:t>me;</w:t>
      </w:r>
    </w:p>
    <w:p w14:paraId="209D4CC8" w14:textId="0C1D623E" w:rsidR="00E411DD" w:rsidRDefault="00E411DD" w:rsidP="0003051F">
      <w:pPr>
        <w:pStyle w:val="ListParagraph"/>
        <w:widowControl w:val="0"/>
        <w:numPr>
          <w:ilvl w:val="0"/>
          <w:numId w:val="2"/>
        </w:numPr>
        <w:jc w:val="both"/>
        <w:rPr>
          <w:rFonts w:ascii="Cambria" w:hAnsi="Cambria" w:cs="Times New Roman"/>
        </w:rPr>
      </w:pPr>
      <w:r w:rsidRPr="00E411DD">
        <w:rPr>
          <w:rFonts w:ascii="Cambria" w:hAnsi="Cambria" w:cs="Times New Roman"/>
        </w:rPr>
        <w:t>Review the final draft of the Development Programme</w:t>
      </w:r>
      <w:r w:rsidR="0021266F">
        <w:rPr>
          <w:rFonts w:ascii="Cambria" w:hAnsi="Cambria" w:cs="Times New Roman"/>
        </w:rPr>
        <w:t>;</w:t>
      </w:r>
    </w:p>
    <w:p w14:paraId="5E4E9AD8" w14:textId="128E1F79" w:rsidR="0021266F" w:rsidRPr="00E411DD" w:rsidRDefault="0021266F" w:rsidP="0003051F">
      <w:pPr>
        <w:pStyle w:val="ListParagraph"/>
        <w:widowControl w:val="0"/>
        <w:numPr>
          <w:ilvl w:val="0"/>
          <w:numId w:val="2"/>
        </w:numPr>
        <w:jc w:val="both"/>
        <w:rPr>
          <w:rFonts w:ascii="Cambria" w:hAnsi="Cambria" w:cs="Times New Roman"/>
        </w:rPr>
      </w:pPr>
      <w:r>
        <w:rPr>
          <w:rFonts w:ascii="Cambria" w:hAnsi="Cambria" w:cs="Times New Roman"/>
        </w:rPr>
        <w:t xml:space="preserve">To write the report for the EUACI describing the status quo and results achieved with regard to mentoring of the SFMS. </w:t>
      </w:r>
    </w:p>
    <w:p w14:paraId="6682468F" w14:textId="0DE5A80A" w:rsidR="0003051F" w:rsidRPr="00E411DD" w:rsidRDefault="0003051F" w:rsidP="00E411DD">
      <w:pPr>
        <w:pStyle w:val="ListParagraph"/>
        <w:widowControl w:val="0"/>
        <w:jc w:val="both"/>
        <w:rPr>
          <w:rFonts w:ascii="Cambria" w:hAnsi="Cambria" w:cs="Times New Roman"/>
        </w:rPr>
      </w:pPr>
    </w:p>
    <w:p w14:paraId="2ED9D722" w14:textId="77777777" w:rsidR="0003051F" w:rsidRPr="00E411DD" w:rsidRDefault="0003051F" w:rsidP="0003051F">
      <w:pPr>
        <w:pStyle w:val="ListParagraph"/>
        <w:widowControl w:val="0"/>
        <w:jc w:val="both"/>
        <w:rPr>
          <w:rFonts w:ascii="Cambria" w:hAnsi="Cambria" w:cs="Times New Roman"/>
        </w:rPr>
      </w:pPr>
    </w:p>
    <w:p w14:paraId="2EC7F631" w14:textId="18E3C3CD" w:rsidR="00E411DD" w:rsidRPr="00E411DD" w:rsidRDefault="0003051F" w:rsidP="0003051F">
      <w:pPr>
        <w:widowControl w:val="0"/>
        <w:ind w:left="360" w:hanging="360"/>
        <w:jc w:val="both"/>
        <w:rPr>
          <w:rFonts w:ascii="Cambria" w:hAnsi="Cambria" w:cs="Times New Roman"/>
          <w:b/>
          <w:sz w:val="24"/>
          <w:szCs w:val="24"/>
          <w:lang w:val="en-US"/>
        </w:rPr>
      </w:pPr>
      <w:r w:rsidRPr="00E411DD">
        <w:rPr>
          <w:rFonts w:ascii="Cambria" w:hAnsi="Cambria" w:cs="Times New Roman"/>
          <w:b/>
          <w:sz w:val="24"/>
          <w:szCs w:val="24"/>
          <w:lang w:val="en-US"/>
        </w:rPr>
        <w:t xml:space="preserve">Note: </w:t>
      </w:r>
      <w:r w:rsidR="00E411DD" w:rsidRPr="00E411DD">
        <w:rPr>
          <w:rFonts w:ascii="Cambria" w:hAnsi="Cambria" w:cs="Times New Roman"/>
          <w:bCs/>
          <w:sz w:val="24"/>
          <w:szCs w:val="24"/>
          <w:lang w:val="en-US"/>
        </w:rPr>
        <w:t>All translation and interpretation services will be cover</w:t>
      </w:r>
      <w:r w:rsidR="004C0AF9">
        <w:rPr>
          <w:rFonts w:ascii="Cambria" w:hAnsi="Cambria" w:cs="Times New Roman"/>
          <w:bCs/>
          <w:sz w:val="24"/>
          <w:szCs w:val="24"/>
          <w:lang w:val="en-US"/>
        </w:rPr>
        <w:t>ed</w:t>
      </w:r>
      <w:r w:rsidR="00E411DD" w:rsidRPr="00E411DD">
        <w:rPr>
          <w:rFonts w:ascii="Cambria" w:hAnsi="Cambria" w:cs="Times New Roman"/>
          <w:bCs/>
          <w:sz w:val="24"/>
          <w:szCs w:val="24"/>
          <w:lang w:val="en-US"/>
        </w:rPr>
        <w:t xml:space="preserve"> by the EUACI.</w:t>
      </w:r>
    </w:p>
    <w:p w14:paraId="1E167BD3" w14:textId="77777777" w:rsidR="0003051F" w:rsidRPr="004C0AF9" w:rsidRDefault="0003051F" w:rsidP="0003051F">
      <w:pPr>
        <w:pStyle w:val="ListParagraph"/>
        <w:tabs>
          <w:tab w:val="left" w:pos="368"/>
        </w:tabs>
        <w:jc w:val="both"/>
        <w:rPr>
          <w:rFonts w:ascii="Cambria" w:hAnsi="Cambria" w:cs="Times New Roman"/>
          <w:b/>
          <w:lang w:val="en-US"/>
        </w:rPr>
      </w:pPr>
    </w:p>
    <w:p w14:paraId="5F9902ED" w14:textId="77777777" w:rsidR="0003051F" w:rsidRPr="00E411DD" w:rsidRDefault="0003051F" w:rsidP="0003051F">
      <w:pPr>
        <w:pStyle w:val="ListParagraph"/>
        <w:numPr>
          <w:ilvl w:val="0"/>
          <w:numId w:val="3"/>
        </w:numPr>
        <w:tabs>
          <w:tab w:val="left" w:pos="368"/>
        </w:tabs>
        <w:jc w:val="both"/>
        <w:rPr>
          <w:rFonts w:ascii="Cambria" w:hAnsi="Cambria" w:cs="Times New Roman"/>
          <w:b/>
        </w:rPr>
      </w:pPr>
      <w:bookmarkStart w:id="5" w:name="_Hlk62726989"/>
      <w:r w:rsidRPr="00E411DD">
        <w:rPr>
          <w:rFonts w:ascii="Cambria" w:hAnsi="Cambria" w:cs="Times New Roman"/>
          <w:b/>
        </w:rPr>
        <w:t>Scope of work</w:t>
      </w:r>
    </w:p>
    <w:p w14:paraId="0C121D8F" w14:textId="0B34CBF5" w:rsidR="0003051F" w:rsidRPr="00E411DD" w:rsidRDefault="0003051F" w:rsidP="0003051F">
      <w:pPr>
        <w:spacing w:before="200" w:after="0" w:line="240" w:lineRule="auto"/>
        <w:jc w:val="both"/>
        <w:rPr>
          <w:rFonts w:ascii="Cambria" w:eastAsia="Verdana" w:hAnsi="Cambria" w:cs="Times New Roman"/>
          <w:sz w:val="24"/>
          <w:szCs w:val="24"/>
          <w:lang w:val="en-GB"/>
        </w:rPr>
      </w:pPr>
      <w:r w:rsidRPr="00E411DD">
        <w:rPr>
          <w:rFonts w:ascii="Cambria" w:eastAsia="Verdana" w:hAnsi="Cambria" w:cs="Times New Roman"/>
          <w:sz w:val="24"/>
          <w:szCs w:val="24"/>
          <w:lang w:val="en-GB"/>
        </w:rPr>
        <w:t xml:space="preserve">The tasks associated with the assignment will be the following: </w:t>
      </w:r>
    </w:p>
    <w:p w14:paraId="2E04BA29" w14:textId="77777777" w:rsidR="0003051F" w:rsidRPr="00E411DD" w:rsidRDefault="0003051F" w:rsidP="0003051F">
      <w:pPr>
        <w:autoSpaceDE w:val="0"/>
        <w:autoSpaceDN w:val="0"/>
        <w:adjustRightInd w:val="0"/>
        <w:spacing w:after="0" w:line="240" w:lineRule="auto"/>
        <w:rPr>
          <w:rFonts w:ascii="Cambria" w:hAnsi="Cambria" w:cs="Times New Roman"/>
          <w:sz w:val="24"/>
          <w:szCs w:val="24"/>
          <w:lang w:val="uk-UA"/>
        </w:rPr>
      </w:pPr>
    </w:p>
    <w:p w14:paraId="616885E6" w14:textId="6E6CFF56" w:rsidR="0003051F" w:rsidRPr="00E411DD" w:rsidRDefault="0003051F" w:rsidP="00E411DD">
      <w:pPr>
        <w:pStyle w:val="ListParagraph"/>
        <w:numPr>
          <w:ilvl w:val="0"/>
          <w:numId w:val="2"/>
        </w:numPr>
        <w:autoSpaceDE w:val="0"/>
        <w:autoSpaceDN w:val="0"/>
        <w:adjustRightInd w:val="0"/>
        <w:jc w:val="both"/>
        <w:rPr>
          <w:rFonts w:ascii="Cambria" w:hAnsi="Cambria" w:cs="Times New Roman"/>
          <w:lang w:val="en-US"/>
        </w:rPr>
      </w:pPr>
      <w:r w:rsidRPr="00E411DD">
        <w:rPr>
          <w:rFonts w:ascii="Cambria" w:hAnsi="Cambria" w:cs="Times New Roman"/>
          <w:lang w:val="en-US"/>
        </w:rPr>
        <w:t>to overview all the legal documents provided by the EUACI with regards to the task;</w:t>
      </w:r>
    </w:p>
    <w:p w14:paraId="2766B27F" w14:textId="1DAB711B" w:rsidR="0003051F" w:rsidRPr="00E411DD" w:rsidRDefault="0003051F" w:rsidP="00E411DD">
      <w:pPr>
        <w:pStyle w:val="ListParagraph"/>
        <w:numPr>
          <w:ilvl w:val="0"/>
          <w:numId w:val="2"/>
        </w:numPr>
        <w:autoSpaceDE w:val="0"/>
        <w:autoSpaceDN w:val="0"/>
        <w:adjustRightInd w:val="0"/>
        <w:jc w:val="both"/>
        <w:rPr>
          <w:rFonts w:ascii="Cambria" w:hAnsi="Cambria" w:cs="Times New Roman"/>
          <w:lang w:val="en-US"/>
        </w:rPr>
      </w:pPr>
      <w:r w:rsidRPr="00E411DD">
        <w:rPr>
          <w:rFonts w:ascii="Cambria" w:hAnsi="Cambria" w:cs="Times New Roman"/>
          <w:lang w:val="en-US"/>
        </w:rPr>
        <w:lastRenderedPageBreak/>
        <w:t>to facilitate meetings with EUACI and management team of the SFMS to identify the process and outcomes of the assignment;</w:t>
      </w:r>
    </w:p>
    <w:p w14:paraId="2E26DA42" w14:textId="57CBD5D8" w:rsidR="0003051F" w:rsidRPr="00E411DD" w:rsidRDefault="0003051F" w:rsidP="00E411DD">
      <w:pPr>
        <w:pStyle w:val="ListParagraph"/>
        <w:widowControl w:val="0"/>
        <w:numPr>
          <w:ilvl w:val="0"/>
          <w:numId w:val="2"/>
        </w:numPr>
        <w:jc w:val="both"/>
        <w:rPr>
          <w:rFonts w:ascii="Cambria" w:hAnsi="Cambria" w:cs="Times New Roman"/>
          <w:lang w:val="en-US"/>
        </w:rPr>
      </w:pPr>
      <w:r w:rsidRPr="00E411DD">
        <w:rPr>
          <w:rFonts w:ascii="Cambria" w:hAnsi="Cambria" w:cs="Times New Roman"/>
          <w:lang w:val="en-US"/>
        </w:rPr>
        <w:t xml:space="preserve">to facilitate meetings with relevant representatives of different divisions of the SFMS or\and working group and other stakeholders in order to receive  data for the Development </w:t>
      </w:r>
      <w:proofErr w:type="spellStart"/>
      <w:r w:rsidR="00E411DD" w:rsidRPr="00E411DD">
        <w:rPr>
          <w:rFonts w:ascii="Cambria" w:hAnsi="Cambria" w:cs="Times New Roman"/>
          <w:lang w:val="en-US"/>
        </w:rPr>
        <w:t>Programme</w:t>
      </w:r>
      <w:proofErr w:type="spellEnd"/>
      <w:r w:rsidRPr="00E411DD">
        <w:rPr>
          <w:rFonts w:ascii="Cambria" w:hAnsi="Cambria" w:cs="Times New Roman"/>
          <w:lang w:val="en-US"/>
        </w:rPr>
        <w:t xml:space="preserve"> of the SFMS;</w:t>
      </w:r>
    </w:p>
    <w:p w14:paraId="34B18E64" w14:textId="1D1A3DC1" w:rsidR="0003051F" w:rsidRPr="00E411DD" w:rsidRDefault="0003051F" w:rsidP="00E411DD">
      <w:pPr>
        <w:pStyle w:val="ListParagraph"/>
        <w:widowControl w:val="0"/>
        <w:numPr>
          <w:ilvl w:val="0"/>
          <w:numId w:val="2"/>
        </w:numPr>
        <w:jc w:val="both"/>
        <w:rPr>
          <w:rFonts w:ascii="Cambria" w:hAnsi="Cambria" w:cs="Times New Roman"/>
          <w:lang w:val="en-US"/>
        </w:rPr>
      </w:pPr>
      <w:r w:rsidRPr="00E411DD">
        <w:rPr>
          <w:rFonts w:ascii="Cambria" w:hAnsi="Cambria" w:cs="Times New Roman"/>
          <w:lang w:val="en-US"/>
        </w:rPr>
        <w:t xml:space="preserve">to develop a concept of the Development </w:t>
      </w:r>
      <w:proofErr w:type="spellStart"/>
      <w:r w:rsidR="00E411DD" w:rsidRPr="00E411DD">
        <w:rPr>
          <w:rFonts w:ascii="Cambria" w:hAnsi="Cambria" w:cs="Times New Roman"/>
          <w:lang w:val="en-US"/>
        </w:rPr>
        <w:t>Programme</w:t>
      </w:r>
      <w:proofErr w:type="spellEnd"/>
      <w:r w:rsidRPr="00E411DD">
        <w:rPr>
          <w:rFonts w:ascii="Cambria" w:hAnsi="Cambria" w:cs="Times New Roman"/>
          <w:lang w:val="en-US"/>
        </w:rPr>
        <w:t xml:space="preserve"> based on the information received from SFMS and other counterparts and provide it to EUACI for approval;</w:t>
      </w:r>
    </w:p>
    <w:p w14:paraId="7F2BBFAC" w14:textId="06316DE3" w:rsidR="0003051F" w:rsidRPr="00E411DD" w:rsidRDefault="0003051F" w:rsidP="00E411DD">
      <w:pPr>
        <w:pStyle w:val="ListParagraph"/>
        <w:widowControl w:val="0"/>
        <w:numPr>
          <w:ilvl w:val="0"/>
          <w:numId w:val="2"/>
        </w:numPr>
        <w:jc w:val="both"/>
        <w:rPr>
          <w:rFonts w:ascii="Cambria" w:hAnsi="Cambria" w:cs="Times New Roman"/>
          <w:lang w:val="en-US"/>
        </w:rPr>
      </w:pPr>
      <w:r w:rsidRPr="00E411DD">
        <w:rPr>
          <w:rFonts w:ascii="Cambria" w:hAnsi="Cambria" w:cs="Times New Roman"/>
          <w:lang w:val="en-US"/>
        </w:rPr>
        <w:t xml:space="preserve">to facilitate guiding sessions on drafting </w:t>
      </w:r>
      <w:r w:rsidR="00E411DD" w:rsidRPr="00E411DD">
        <w:rPr>
          <w:rFonts w:ascii="Cambria" w:hAnsi="Cambria" w:cs="Times New Roman"/>
          <w:lang w:val="en-US"/>
        </w:rPr>
        <w:t xml:space="preserve">development </w:t>
      </w:r>
      <w:proofErr w:type="spellStart"/>
      <w:r w:rsidR="00E411DD" w:rsidRPr="00E411DD">
        <w:rPr>
          <w:rFonts w:ascii="Cambria" w:hAnsi="Cambria" w:cs="Times New Roman"/>
          <w:lang w:val="en-US"/>
        </w:rPr>
        <w:t>Programme</w:t>
      </w:r>
      <w:proofErr w:type="spellEnd"/>
      <w:r w:rsidRPr="00E411DD">
        <w:rPr>
          <w:rFonts w:ascii="Cambria" w:hAnsi="Cambria" w:cs="Times New Roman"/>
          <w:lang w:val="en-US"/>
        </w:rPr>
        <w:t xml:space="preserve"> process for the SFMS;</w:t>
      </w:r>
    </w:p>
    <w:p w14:paraId="318A8AE6" w14:textId="47118008" w:rsidR="0003051F" w:rsidRPr="00E411DD" w:rsidRDefault="0003051F" w:rsidP="00E411DD">
      <w:pPr>
        <w:pStyle w:val="ListParagraph"/>
        <w:widowControl w:val="0"/>
        <w:numPr>
          <w:ilvl w:val="0"/>
          <w:numId w:val="2"/>
        </w:numPr>
        <w:jc w:val="both"/>
        <w:rPr>
          <w:rFonts w:ascii="Cambria" w:hAnsi="Cambria" w:cs="Times New Roman"/>
          <w:lang w:val="en-US"/>
        </w:rPr>
      </w:pPr>
      <w:r w:rsidRPr="00E411DD">
        <w:rPr>
          <w:rFonts w:ascii="Cambria" w:hAnsi="Cambria" w:cs="Times New Roman"/>
          <w:lang w:val="en-US"/>
        </w:rPr>
        <w:t xml:space="preserve">to review the first draft of Development </w:t>
      </w:r>
      <w:proofErr w:type="spellStart"/>
      <w:r w:rsidR="00E411DD" w:rsidRPr="00E411DD">
        <w:rPr>
          <w:rFonts w:ascii="Cambria" w:hAnsi="Cambria" w:cs="Times New Roman"/>
          <w:lang w:val="en-US"/>
        </w:rPr>
        <w:t>Programme</w:t>
      </w:r>
      <w:proofErr w:type="spellEnd"/>
      <w:r w:rsidRPr="00E411DD">
        <w:rPr>
          <w:rFonts w:ascii="Cambria" w:hAnsi="Cambria" w:cs="Times New Roman"/>
          <w:lang w:val="en-US"/>
        </w:rPr>
        <w:t xml:space="preserve"> provided by the SFMS;</w:t>
      </w:r>
    </w:p>
    <w:p w14:paraId="13022AB1" w14:textId="4D353DAF" w:rsidR="0003051F" w:rsidRPr="00E411DD" w:rsidRDefault="0003051F" w:rsidP="00E411DD">
      <w:pPr>
        <w:pStyle w:val="ListParagraph"/>
        <w:widowControl w:val="0"/>
        <w:numPr>
          <w:ilvl w:val="0"/>
          <w:numId w:val="2"/>
        </w:numPr>
        <w:jc w:val="both"/>
        <w:rPr>
          <w:rFonts w:ascii="Cambria" w:hAnsi="Cambria" w:cs="Times New Roman"/>
          <w:lang w:val="en-US"/>
        </w:rPr>
      </w:pPr>
      <w:r w:rsidRPr="00E411DD">
        <w:rPr>
          <w:rFonts w:ascii="Cambria" w:hAnsi="Cambria" w:cs="Times New Roman"/>
          <w:lang w:val="en-US"/>
        </w:rPr>
        <w:t xml:space="preserve">to assist  the SFMS </w:t>
      </w:r>
      <w:r w:rsidR="00E50445" w:rsidRPr="00E411DD">
        <w:rPr>
          <w:rFonts w:ascii="Cambria" w:hAnsi="Cambria" w:cs="Times New Roman"/>
          <w:lang w:val="en-US"/>
        </w:rPr>
        <w:t>in</w:t>
      </w:r>
      <w:r w:rsidRPr="00E411DD">
        <w:rPr>
          <w:rFonts w:ascii="Cambria" w:hAnsi="Cambria" w:cs="Times New Roman"/>
          <w:lang w:val="en-US"/>
        </w:rPr>
        <w:t xml:space="preserve"> </w:t>
      </w:r>
      <w:proofErr w:type="spellStart"/>
      <w:r w:rsidRPr="00E411DD">
        <w:rPr>
          <w:rFonts w:ascii="Cambria" w:hAnsi="Cambria" w:cs="Times New Roman"/>
          <w:lang w:val="en-US"/>
        </w:rPr>
        <w:t>finalis</w:t>
      </w:r>
      <w:r w:rsidR="00E50445" w:rsidRPr="00E411DD">
        <w:rPr>
          <w:rFonts w:ascii="Cambria" w:hAnsi="Cambria" w:cs="Times New Roman"/>
          <w:lang w:val="en-US"/>
        </w:rPr>
        <w:t>ation</w:t>
      </w:r>
      <w:proofErr w:type="spellEnd"/>
      <w:r w:rsidRPr="00E411DD">
        <w:rPr>
          <w:rFonts w:ascii="Cambria" w:hAnsi="Cambria" w:cs="Times New Roman"/>
          <w:lang w:val="en-US"/>
        </w:rPr>
        <w:t xml:space="preserve"> the Development </w:t>
      </w:r>
      <w:proofErr w:type="spellStart"/>
      <w:r w:rsidR="00E411DD" w:rsidRPr="00E411DD">
        <w:rPr>
          <w:rFonts w:ascii="Cambria" w:hAnsi="Cambria" w:cs="Times New Roman"/>
          <w:lang w:val="en-US"/>
        </w:rPr>
        <w:t>Programme</w:t>
      </w:r>
      <w:proofErr w:type="spellEnd"/>
      <w:r w:rsidRPr="00E411DD">
        <w:rPr>
          <w:rFonts w:ascii="Cambria" w:hAnsi="Cambria" w:cs="Times New Roman"/>
          <w:lang w:val="en-US"/>
        </w:rPr>
        <w:t>;</w:t>
      </w:r>
    </w:p>
    <w:p w14:paraId="786D1491" w14:textId="77777777" w:rsidR="0003051F" w:rsidRPr="00E411DD" w:rsidRDefault="0003051F" w:rsidP="0003051F">
      <w:pPr>
        <w:tabs>
          <w:tab w:val="left" w:pos="368"/>
        </w:tabs>
        <w:spacing w:after="0" w:line="240" w:lineRule="auto"/>
        <w:jc w:val="both"/>
        <w:rPr>
          <w:rFonts w:ascii="Cambria" w:hAnsi="Cambria" w:cs="Times New Roman"/>
          <w:sz w:val="24"/>
          <w:szCs w:val="24"/>
          <w:lang w:val="en-GB"/>
        </w:rPr>
      </w:pPr>
    </w:p>
    <w:p w14:paraId="0BBAE854" w14:textId="77777777" w:rsidR="0003051F" w:rsidRPr="00E411DD" w:rsidRDefault="0003051F" w:rsidP="0003051F">
      <w:pPr>
        <w:pStyle w:val="Text2"/>
        <w:numPr>
          <w:ilvl w:val="0"/>
          <w:numId w:val="3"/>
        </w:numPr>
        <w:spacing w:after="0"/>
        <w:rPr>
          <w:rFonts w:ascii="Cambria" w:hAnsi="Cambria"/>
          <w:b/>
          <w:sz w:val="24"/>
          <w:szCs w:val="24"/>
        </w:rPr>
      </w:pPr>
      <w:r w:rsidRPr="00E411DD">
        <w:rPr>
          <w:rFonts w:ascii="Cambria" w:hAnsi="Cambria"/>
          <w:b/>
          <w:sz w:val="24"/>
          <w:szCs w:val="24"/>
        </w:rPr>
        <w:t>Professional Requirements</w:t>
      </w:r>
    </w:p>
    <w:p w14:paraId="1C6F967D" w14:textId="77777777" w:rsidR="0003051F" w:rsidRPr="00E411DD" w:rsidRDefault="0003051F" w:rsidP="0003051F">
      <w:pPr>
        <w:widowControl w:val="0"/>
        <w:autoSpaceDE w:val="0"/>
        <w:autoSpaceDN w:val="0"/>
        <w:spacing w:after="0" w:line="240" w:lineRule="auto"/>
        <w:jc w:val="both"/>
        <w:rPr>
          <w:rFonts w:ascii="Cambria" w:hAnsi="Cambria" w:cs="Times New Roman"/>
          <w:sz w:val="24"/>
          <w:szCs w:val="24"/>
          <w:lang w:val="en-GB"/>
        </w:rPr>
      </w:pPr>
    </w:p>
    <w:p w14:paraId="7FED072F" w14:textId="77777777" w:rsidR="0003051F" w:rsidRPr="00E411DD" w:rsidRDefault="0003051F" w:rsidP="0003051F">
      <w:pPr>
        <w:widowControl w:val="0"/>
        <w:autoSpaceDE w:val="0"/>
        <w:autoSpaceDN w:val="0"/>
        <w:spacing w:after="0" w:line="240" w:lineRule="auto"/>
        <w:ind w:firstLine="360"/>
        <w:jc w:val="both"/>
        <w:outlineLvl w:val="0"/>
        <w:rPr>
          <w:rFonts w:ascii="Cambria" w:hAnsi="Cambria" w:cs="Times New Roman"/>
          <w:sz w:val="24"/>
          <w:szCs w:val="24"/>
          <w:u w:val="single"/>
          <w:lang w:val="en-GB"/>
        </w:rPr>
      </w:pPr>
      <w:r w:rsidRPr="00E411DD">
        <w:rPr>
          <w:rFonts w:ascii="Cambria" w:hAnsi="Cambria" w:cs="Times New Roman"/>
          <w:sz w:val="24"/>
          <w:szCs w:val="24"/>
          <w:u w:val="single"/>
          <w:lang w:val="en-GB"/>
        </w:rPr>
        <w:t>General qualifications</w:t>
      </w:r>
    </w:p>
    <w:p w14:paraId="433984BE" w14:textId="77777777" w:rsidR="0003051F" w:rsidRPr="00E411DD" w:rsidRDefault="0003051F" w:rsidP="0003051F">
      <w:pPr>
        <w:numPr>
          <w:ilvl w:val="0"/>
          <w:numId w:val="1"/>
        </w:numPr>
        <w:spacing w:after="0" w:line="240" w:lineRule="auto"/>
        <w:ind w:left="360"/>
        <w:jc w:val="both"/>
        <w:rPr>
          <w:rFonts w:ascii="Cambria" w:hAnsi="Cambria" w:cs="Times New Roman"/>
          <w:sz w:val="24"/>
          <w:szCs w:val="24"/>
          <w:lang w:val="en-US"/>
        </w:rPr>
      </w:pPr>
      <w:r w:rsidRPr="00E411DD">
        <w:rPr>
          <w:rFonts w:ascii="Cambria" w:hAnsi="Cambria" w:cs="Times New Roman"/>
          <w:color w:val="000000"/>
          <w:sz w:val="24"/>
          <w:szCs w:val="24"/>
          <w:lang w:val="en-US"/>
        </w:rPr>
        <w:t>An advanced university degree (Master's degree or equivalent) in the fields of law, criminology, public administration, political science, international relations or related fields of criminal justice, crime prevention and/or law enforcement;</w:t>
      </w:r>
    </w:p>
    <w:p w14:paraId="10A651CE" w14:textId="77777777" w:rsidR="0003051F" w:rsidRPr="00E411DD" w:rsidRDefault="0003051F" w:rsidP="0003051F">
      <w:pPr>
        <w:numPr>
          <w:ilvl w:val="0"/>
          <w:numId w:val="1"/>
        </w:numPr>
        <w:spacing w:after="0" w:line="240" w:lineRule="auto"/>
        <w:ind w:left="360"/>
        <w:jc w:val="both"/>
        <w:rPr>
          <w:rFonts w:ascii="Cambria" w:hAnsi="Cambria" w:cs="Times New Roman"/>
          <w:sz w:val="24"/>
          <w:szCs w:val="24"/>
          <w:lang w:val="en-US"/>
        </w:rPr>
      </w:pPr>
      <w:r w:rsidRPr="00E411DD">
        <w:rPr>
          <w:rFonts w:ascii="Cambria" w:hAnsi="Cambria" w:cs="Times New Roman"/>
          <w:color w:val="000000"/>
          <w:sz w:val="24"/>
          <w:szCs w:val="24"/>
          <w:lang w:val="en-US"/>
        </w:rPr>
        <w:t>At least 10 years of professional experience in the fight against financial crime, money-laundering, asset forfeiture, terrorism financing and related areas.</w:t>
      </w:r>
    </w:p>
    <w:p w14:paraId="579D0B13" w14:textId="77777777" w:rsidR="0003051F" w:rsidRPr="00E411DD" w:rsidRDefault="0003051F" w:rsidP="0003051F">
      <w:pPr>
        <w:widowControl w:val="0"/>
        <w:autoSpaceDE w:val="0"/>
        <w:autoSpaceDN w:val="0"/>
        <w:spacing w:after="0" w:line="240" w:lineRule="auto"/>
        <w:ind w:left="360"/>
        <w:jc w:val="both"/>
        <w:outlineLvl w:val="0"/>
        <w:rPr>
          <w:rFonts w:ascii="Cambria" w:hAnsi="Cambria" w:cs="Times New Roman"/>
          <w:sz w:val="24"/>
          <w:szCs w:val="24"/>
          <w:lang w:val="en-US"/>
        </w:rPr>
      </w:pPr>
    </w:p>
    <w:p w14:paraId="3EBEBD6E" w14:textId="77777777" w:rsidR="0003051F" w:rsidRPr="00E411DD" w:rsidRDefault="0003051F" w:rsidP="0003051F">
      <w:pPr>
        <w:widowControl w:val="0"/>
        <w:autoSpaceDE w:val="0"/>
        <w:autoSpaceDN w:val="0"/>
        <w:spacing w:after="0" w:line="240" w:lineRule="auto"/>
        <w:ind w:left="360"/>
        <w:jc w:val="both"/>
        <w:outlineLvl w:val="0"/>
        <w:rPr>
          <w:rFonts w:ascii="Cambria" w:hAnsi="Cambria" w:cs="Times New Roman"/>
          <w:sz w:val="24"/>
          <w:szCs w:val="24"/>
          <w:u w:val="single"/>
          <w:lang w:val="uk-UA"/>
        </w:rPr>
      </w:pPr>
      <w:r w:rsidRPr="00E411DD">
        <w:rPr>
          <w:rFonts w:ascii="Cambria" w:hAnsi="Cambria" w:cs="Times New Roman"/>
          <w:sz w:val="24"/>
          <w:szCs w:val="24"/>
          <w:u w:val="single"/>
        </w:rPr>
        <w:t xml:space="preserve">Adequacy for the </w:t>
      </w:r>
      <w:r w:rsidRPr="00E411DD">
        <w:rPr>
          <w:rFonts w:ascii="Cambria" w:hAnsi="Cambria" w:cs="Times New Roman"/>
          <w:sz w:val="24"/>
          <w:szCs w:val="24"/>
          <w:u w:val="single"/>
          <w:lang w:val="en-US"/>
        </w:rPr>
        <w:t>a</w:t>
      </w:r>
      <w:r w:rsidRPr="00E411DD">
        <w:rPr>
          <w:rFonts w:ascii="Cambria" w:hAnsi="Cambria" w:cs="Times New Roman"/>
          <w:sz w:val="24"/>
          <w:szCs w:val="24"/>
          <w:u w:val="single"/>
        </w:rPr>
        <w:t>ssignment</w:t>
      </w:r>
      <w:r w:rsidRPr="00E411DD">
        <w:rPr>
          <w:rFonts w:ascii="Cambria" w:hAnsi="Cambria" w:cs="Times New Roman"/>
          <w:sz w:val="24"/>
          <w:szCs w:val="24"/>
          <w:u w:val="single"/>
          <w:lang w:val="en-US"/>
        </w:rPr>
        <w:t>:</w:t>
      </w:r>
    </w:p>
    <w:p w14:paraId="36760385" w14:textId="77777777" w:rsidR="0003051F" w:rsidRPr="00E411DD" w:rsidRDefault="0003051F" w:rsidP="0003051F">
      <w:pPr>
        <w:pStyle w:val="NormalWeb"/>
        <w:spacing w:before="0" w:beforeAutospacing="0" w:after="0" w:afterAutospacing="0"/>
        <w:ind w:left="426"/>
        <w:jc w:val="both"/>
        <w:rPr>
          <w:rFonts w:ascii="Cambria" w:hAnsi="Cambria"/>
        </w:rPr>
      </w:pPr>
      <w:r w:rsidRPr="00E411DD">
        <w:rPr>
          <w:rFonts w:ascii="Cambria" w:hAnsi="Cambria"/>
        </w:rPr>
        <w:t xml:space="preserve"> </w:t>
      </w:r>
    </w:p>
    <w:p w14:paraId="5D82AEDA" w14:textId="28A2A9FB" w:rsidR="00E50445" w:rsidRPr="00E411DD" w:rsidRDefault="00E50445" w:rsidP="0003051F">
      <w:pPr>
        <w:numPr>
          <w:ilvl w:val="0"/>
          <w:numId w:val="6"/>
        </w:numPr>
        <w:pBdr>
          <w:top w:val="nil"/>
          <w:left w:val="nil"/>
          <w:bottom w:val="nil"/>
          <w:right w:val="nil"/>
          <w:between w:val="nil"/>
        </w:pBdr>
        <w:tabs>
          <w:tab w:val="left" w:pos="360"/>
        </w:tabs>
        <w:spacing w:after="0" w:line="240" w:lineRule="auto"/>
        <w:ind w:left="360"/>
        <w:jc w:val="both"/>
        <w:rPr>
          <w:rFonts w:ascii="Cambria" w:hAnsi="Cambria" w:cs="Times New Roman"/>
          <w:color w:val="000000"/>
          <w:sz w:val="24"/>
          <w:szCs w:val="24"/>
          <w:lang w:val="en-US"/>
        </w:rPr>
      </w:pPr>
      <w:r w:rsidRPr="00E411DD">
        <w:rPr>
          <w:rFonts w:ascii="Cambria" w:hAnsi="Cambria" w:cs="Times New Roman"/>
          <w:sz w:val="24"/>
          <w:szCs w:val="24"/>
          <w:lang w:val="en-GB"/>
        </w:rPr>
        <w:t xml:space="preserve">At least five years of experience </w:t>
      </w:r>
      <w:r w:rsidR="00CB6544">
        <w:rPr>
          <w:rFonts w:ascii="Cambria" w:hAnsi="Cambria" w:cs="Times New Roman"/>
          <w:sz w:val="24"/>
          <w:szCs w:val="24"/>
          <w:lang w:val="en-GB"/>
        </w:rPr>
        <w:t>in</w:t>
      </w:r>
      <w:r w:rsidRPr="00E411DD">
        <w:rPr>
          <w:rFonts w:ascii="Cambria" w:hAnsi="Cambria" w:cs="Times New Roman"/>
          <w:sz w:val="24"/>
          <w:szCs w:val="24"/>
          <w:lang w:val="en-GB"/>
        </w:rPr>
        <w:t xml:space="preserve"> strategy and implementation plan development for anti-corruption agencies</w:t>
      </w:r>
      <w:r w:rsidR="00F9570D">
        <w:rPr>
          <w:rFonts w:ascii="Cambria" w:hAnsi="Cambria" w:cs="Times New Roman"/>
          <w:sz w:val="24"/>
          <w:szCs w:val="24"/>
          <w:lang w:val="en-GB"/>
        </w:rPr>
        <w:t>, FIUs</w:t>
      </w:r>
      <w:r w:rsidRPr="00E411DD">
        <w:rPr>
          <w:rFonts w:ascii="Cambria" w:hAnsi="Cambria" w:cs="Times New Roman"/>
          <w:sz w:val="24"/>
          <w:szCs w:val="24"/>
          <w:lang w:val="en-GB"/>
        </w:rPr>
        <w:t xml:space="preserve"> or similar</w:t>
      </w:r>
      <w:r w:rsidRPr="00E411DD">
        <w:rPr>
          <w:rFonts w:ascii="Cambria" w:hAnsi="Cambria" w:cs="Times New Roman"/>
          <w:color w:val="000000"/>
          <w:sz w:val="24"/>
          <w:szCs w:val="24"/>
          <w:lang w:val="en-US"/>
        </w:rPr>
        <w:t>;</w:t>
      </w:r>
    </w:p>
    <w:p w14:paraId="74DE03F1" w14:textId="3EC1C54A" w:rsidR="0003051F" w:rsidRPr="00E411DD" w:rsidRDefault="0003051F" w:rsidP="0003051F">
      <w:pPr>
        <w:numPr>
          <w:ilvl w:val="0"/>
          <w:numId w:val="6"/>
        </w:numPr>
        <w:pBdr>
          <w:top w:val="nil"/>
          <w:left w:val="nil"/>
          <w:bottom w:val="nil"/>
          <w:right w:val="nil"/>
          <w:between w:val="nil"/>
        </w:pBdr>
        <w:tabs>
          <w:tab w:val="left" w:pos="360"/>
        </w:tabs>
        <w:spacing w:after="0" w:line="240" w:lineRule="auto"/>
        <w:ind w:left="360"/>
        <w:jc w:val="both"/>
        <w:rPr>
          <w:rFonts w:ascii="Cambria" w:hAnsi="Cambria" w:cs="Times New Roman"/>
          <w:color w:val="000000"/>
          <w:sz w:val="24"/>
          <w:szCs w:val="24"/>
          <w:lang w:val="en-US"/>
        </w:rPr>
      </w:pPr>
      <w:r w:rsidRPr="00E411DD">
        <w:rPr>
          <w:rFonts w:ascii="Cambria" w:hAnsi="Cambria" w:cs="Times New Roman"/>
          <w:color w:val="000000"/>
          <w:sz w:val="24"/>
          <w:szCs w:val="24"/>
          <w:lang w:val="en-US"/>
        </w:rPr>
        <w:t xml:space="preserve">A minimum of </w:t>
      </w:r>
      <w:r w:rsidR="00EA353A">
        <w:rPr>
          <w:rFonts w:ascii="Cambria" w:hAnsi="Cambria" w:cs="Times New Roman"/>
          <w:color w:val="000000"/>
          <w:sz w:val="24"/>
          <w:szCs w:val="24"/>
          <w:lang w:val="en-US"/>
        </w:rPr>
        <w:t>three</w:t>
      </w:r>
      <w:r w:rsidRPr="00E411DD">
        <w:rPr>
          <w:rFonts w:ascii="Cambria" w:hAnsi="Cambria" w:cs="Times New Roman"/>
          <w:color w:val="000000"/>
          <w:sz w:val="24"/>
          <w:szCs w:val="24"/>
          <w:lang w:val="en-US"/>
        </w:rPr>
        <w:t xml:space="preserve"> years’ experience providing technical advice on money laundering</w:t>
      </w:r>
      <w:r w:rsidR="00E50445" w:rsidRPr="00E411DD">
        <w:rPr>
          <w:rFonts w:ascii="Cambria" w:hAnsi="Cambria" w:cs="Times New Roman"/>
          <w:color w:val="000000"/>
          <w:sz w:val="24"/>
          <w:szCs w:val="24"/>
          <w:lang w:val="en-US"/>
        </w:rPr>
        <w:t>,</w:t>
      </w:r>
      <w:r w:rsidRPr="00E411DD">
        <w:rPr>
          <w:rFonts w:ascii="Cambria" w:hAnsi="Cambria" w:cs="Times New Roman"/>
          <w:color w:val="000000"/>
          <w:sz w:val="24"/>
          <w:szCs w:val="24"/>
          <w:lang w:val="en-US"/>
        </w:rPr>
        <w:t xml:space="preserve"> </w:t>
      </w:r>
      <w:r w:rsidR="00E50445" w:rsidRPr="00E411DD">
        <w:rPr>
          <w:rFonts w:ascii="Cambria" w:hAnsi="Cambria" w:cs="Times New Roman"/>
          <w:color w:val="000000"/>
          <w:sz w:val="24"/>
          <w:szCs w:val="24"/>
          <w:lang w:val="en-US"/>
        </w:rPr>
        <w:t>financial crimes or similar</w:t>
      </w:r>
      <w:r w:rsidRPr="00E411DD">
        <w:rPr>
          <w:rFonts w:ascii="Cambria" w:hAnsi="Cambria" w:cs="Times New Roman"/>
          <w:color w:val="000000"/>
          <w:sz w:val="24"/>
          <w:szCs w:val="24"/>
          <w:lang w:val="en-US"/>
        </w:rPr>
        <w:t>;</w:t>
      </w:r>
    </w:p>
    <w:p w14:paraId="5D0684FF" w14:textId="79F71642" w:rsidR="00E50445" w:rsidRPr="00E411DD" w:rsidRDefault="00E50445" w:rsidP="00E50445">
      <w:pPr>
        <w:pStyle w:val="Heading2"/>
        <w:keepNext w:val="0"/>
        <w:keepLines w:val="0"/>
        <w:widowControl w:val="0"/>
        <w:tabs>
          <w:tab w:val="left" w:pos="832"/>
          <w:tab w:val="left" w:pos="833"/>
        </w:tabs>
        <w:autoSpaceDE w:val="0"/>
        <w:autoSpaceDN w:val="0"/>
        <w:spacing w:before="102" w:line="329" w:lineRule="exact"/>
        <w:jc w:val="both"/>
        <w:rPr>
          <w:rFonts w:ascii="Cambria" w:hAnsi="Cambria" w:cs="Calibri"/>
          <w:sz w:val="24"/>
          <w:szCs w:val="24"/>
          <w:lang w:val="en-GB"/>
        </w:rPr>
      </w:pPr>
    </w:p>
    <w:p w14:paraId="51422DE3" w14:textId="77777777" w:rsidR="0003051F" w:rsidRPr="00E411DD" w:rsidRDefault="0003051F" w:rsidP="0003051F">
      <w:pPr>
        <w:widowControl w:val="0"/>
        <w:autoSpaceDE w:val="0"/>
        <w:autoSpaceDN w:val="0"/>
        <w:spacing w:after="0" w:line="240" w:lineRule="auto"/>
        <w:ind w:left="360"/>
        <w:jc w:val="both"/>
        <w:outlineLvl w:val="0"/>
        <w:rPr>
          <w:rFonts w:ascii="Cambria" w:hAnsi="Cambria" w:cs="Times New Roman"/>
          <w:sz w:val="24"/>
          <w:szCs w:val="24"/>
          <w:u w:val="single"/>
          <w:lang w:val="en-US"/>
        </w:rPr>
      </w:pPr>
      <w:r w:rsidRPr="00E411DD">
        <w:rPr>
          <w:rFonts w:ascii="Cambria" w:hAnsi="Cambria" w:cs="Times New Roman"/>
          <w:sz w:val="24"/>
          <w:szCs w:val="24"/>
          <w:u w:val="single"/>
          <w:lang w:val="en-US"/>
        </w:rPr>
        <w:t xml:space="preserve"> Experience with the region and languages</w:t>
      </w:r>
    </w:p>
    <w:p w14:paraId="72E735A7" w14:textId="036CF79F" w:rsidR="0003051F" w:rsidRPr="00E411DD" w:rsidRDefault="0003051F" w:rsidP="0003051F">
      <w:pPr>
        <w:numPr>
          <w:ilvl w:val="0"/>
          <w:numId w:val="4"/>
        </w:numPr>
        <w:spacing w:after="0" w:line="240" w:lineRule="auto"/>
        <w:ind w:left="567" w:hanging="567"/>
        <w:jc w:val="both"/>
        <w:rPr>
          <w:rFonts w:ascii="Cambria" w:hAnsi="Cambria" w:cs="Times New Roman"/>
          <w:sz w:val="24"/>
          <w:szCs w:val="24"/>
          <w:lang w:val="en-US"/>
        </w:rPr>
      </w:pPr>
      <w:r w:rsidRPr="00E411DD">
        <w:rPr>
          <w:rFonts w:ascii="Cambria" w:hAnsi="Cambria" w:cs="Times New Roman"/>
          <w:sz w:val="24"/>
          <w:szCs w:val="24"/>
          <w:lang w:val="en-US"/>
        </w:rPr>
        <w:t xml:space="preserve">Previous experience working with/knowledge of the </w:t>
      </w:r>
      <w:r w:rsidRPr="00E411DD">
        <w:rPr>
          <w:rFonts w:ascii="Cambria" w:hAnsi="Cambria" w:cs="Times New Roman"/>
          <w:noProof/>
          <w:sz w:val="24"/>
          <w:szCs w:val="24"/>
          <w:lang w:val="en-US"/>
        </w:rPr>
        <w:t>judiciary</w:t>
      </w:r>
      <w:r w:rsidRPr="00E411DD">
        <w:rPr>
          <w:rFonts w:ascii="Cambria" w:hAnsi="Cambria" w:cs="Times New Roman"/>
          <w:sz w:val="24"/>
          <w:szCs w:val="24"/>
          <w:lang w:val="en-US"/>
        </w:rPr>
        <w:t>/criminal justice system in Ukraine</w:t>
      </w:r>
      <w:r w:rsidR="00F9570D">
        <w:rPr>
          <w:rFonts w:ascii="Cambria" w:hAnsi="Cambria" w:cs="Times New Roman"/>
          <w:sz w:val="24"/>
          <w:szCs w:val="24"/>
          <w:lang w:val="en-US"/>
        </w:rPr>
        <w:t>/</w:t>
      </w:r>
      <w:r w:rsidR="00F9570D" w:rsidRPr="00F9570D">
        <w:rPr>
          <w:rFonts w:ascii="Cambria" w:hAnsi="Cambria" w:cs="Arial"/>
          <w:color w:val="222222"/>
          <w:sz w:val="24"/>
          <w:szCs w:val="24"/>
          <w:shd w:val="clear" w:color="auto" w:fill="FFFFFF"/>
          <w:lang w:val="en-US"/>
        </w:rPr>
        <w:t>anti-money laundering system</w:t>
      </w:r>
      <w:r w:rsidRPr="00E411DD">
        <w:rPr>
          <w:rFonts w:ascii="Cambria" w:hAnsi="Cambria" w:cs="Times New Roman"/>
          <w:sz w:val="24"/>
          <w:szCs w:val="24"/>
          <w:lang w:val="en-US"/>
        </w:rPr>
        <w:t xml:space="preserve"> or region is an asset;</w:t>
      </w:r>
    </w:p>
    <w:p w14:paraId="71ADFD59" w14:textId="531DB07C" w:rsidR="00E50445" w:rsidRPr="00E411DD" w:rsidRDefault="00E50445" w:rsidP="0003051F">
      <w:pPr>
        <w:numPr>
          <w:ilvl w:val="0"/>
          <w:numId w:val="4"/>
        </w:numPr>
        <w:spacing w:after="0" w:line="240" w:lineRule="auto"/>
        <w:ind w:left="567" w:hanging="567"/>
        <w:jc w:val="both"/>
        <w:rPr>
          <w:rFonts w:ascii="Cambria" w:hAnsi="Cambria" w:cs="Times New Roman"/>
          <w:sz w:val="24"/>
          <w:szCs w:val="24"/>
          <w:lang w:val="en-US"/>
        </w:rPr>
      </w:pPr>
      <w:r w:rsidRPr="00E411DD">
        <w:rPr>
          <w:rFonts w:ascii="Cambria" w:hAnsi="Cambria" w:cs="Times New Roman"/>
          <w:sz w:val="24"/>
          <w:szCs w:val="24"/>
          <w:lang w:val="en-GB"/>
        </w:rPr>
        <w:t>Ability to speak Ukrainian or Russian is an</w:t>
      </w:r>
      <w:r w:rsidRPr="00E411DD">
        <w:rPr>
          <w:rFonts w:ascii="Cambria" w:hAnsi="Cambria" w:cs="Times New Roman"/>
          <w:spacing w:val="-27"/>
          <w:sz w:val="24"/>
          <w:szCs w:val="24"/>
          <w:lang w:val="en-GB"/>
        </w:rPr>
        <w:t xml:space="preserve"> </w:t>
      </w:r>
      <w:r w:rsidRPr="00E411DD">
        <w:rPr>
          <w:rFonts w:ascii="Cambria" w:hAnsi="Cambria" w:cs="Times New Roman"/>
          <w:sz w:val="24"/>
          <w:szCs w:val="24"/>
          <w:lang w:val="en-GB"/>
        </w:rPr>
        <w:t>advantage;</w:t>
      </w:r>
    </w:p>
    <w:p w14:paraId="2B023FDB" w14:textId="77777777" w:rsidR="0003051F" w:rsidRPr="00E411DD" w:rsidRDefault="0003051F" w:rsidP="0003051F">
      <w:pPr>
        <w:numPr>
          <w:ilvl w:val="0"/>
          <w:numId w:val="4"/>
        </w:numPr>
        <w:spacing w:after="0" w:line="240" w:lineRule="auto"/>
        <w:ind w:left="567" w:hanging="567"/>
        <w:jc w:val="both"/>
        <w:rPr>
          <w:rFonts w:ascii="Cambria" w:hAnsi="Cambria" w:cs="Times New Roman"/>
          <w:sz w:val="24"/>
          <w:szCs w:val="24"/>
          <w:lang w:val="en-US"/>
        </w:rPr>
      </w:pPr>
      <w:r w:rsidRPr="00E411DD">
        <w:rPr>
          <w:rFonts w:ascii="Cambria" w:hAnsi="Cambria" w:cs="Times New Roman"/>
          <w:sz w:val="24"/>
          <w:szCs w:val="24"/>
          <w:lang w:val="en-US"/>
        </w:rPr>
        <w:t xml:space="preserve">Fluency in written and oral English. </w:t>
      </w:r>
    </w:p>
    <w:p w14:paraId="10587586" w14:textId="77777777" w:rsidR="0003051F" w:rsidRPr="00E411DD" w:rsidRDefault="0003051F" w:rsidP="0003051F">
      <w:pPr>
        <w:spacing w:after="0" w:line="240" w:lineRule="auto"/>
        <w:jc w:val="both"/>
        <w:rPr>
          <w:rFonts w:ascii="Cambria" w:hAnsi="Cambria" w:cs="Times New Roman"/>
          <w:b/>
          <w:sz w:val="24"/>
          <w:szCs w:val="24"/>
          <w:lang w:val="en-GB"/>
        </w:rPr>
      </w:pPr>
    </w:p>
    <w:bookmarkEnd w:id="5"/>
    <w:p w14:paraId="5C08CE68" w14:textId="28B5DA5E" w:rsidR="00FE2B86" w:rsidRPr="00E411DD" w:rsidRDefault="00FE2B86" w:rsidP="0046353F">
      <w:pPr>
        <w:spacing w:line="240" w:lineRule="auto"/>
        <w:contextualSpacing/>
        <w:jc w:val="both"/>
        <w:rPr>
          <w:rFonts w:ascii="Cambria" w:hAnsi="Cambria" w:cs="Times New Roman"/>
          <w:sz w:val="24"/>
          <w:szCs w:val="24"/>
          <w:lang w:val="en-GB"/>
        </w:rPr>
      </w:pPr>
    </w:p>
    <w:bookmarkEnd w:id="0"/>
    <w:bookmarkEnd w:id="1"/>
    <w:bookmarkEnd w:id="2"/>
    <w:bookmarkEnd w:id="3"/>
    <w:bookmarkEnd w:id="4"/>
    <w:p w14:paraId="0435F7CC" w14:textId="77777777" w:rsidR="002954A6" w:rsidRPr="00E411DD" w:rsidRDefault="002954A6" w:rsidP="00E726FB">
      <w:pPr>
        <w:autoSpaceDE w:val="0"/>
        <w:autoSpaceDN w:val="0"/>
        <w:adjustRightInd w:val="0"/>
        <w:spacing w:after="0" w:line="240" w:lineRule="auto"/>
        <w:jc w:val="both"/>
        <w:rPr>
          <w:rFonts w:ascii="Cambria" w:eastAsia="Verdana" w:hAnsi="Cambria" w:cs="Times New Roman"/>
          <w:sz w:val="24"/>
          <w:szCs w:val="24"/>
          <w:lang w:val="en-GB"/>
        </w:rPr>
      </w:pPr>
    </w:p>
    <w:p w14:paraId="327A0604" w14:textId="77777777" w:rsidR="00133778" w:rsidRPr="00E411DD" w:rsidRDefault="00133778" w:rsidP="00E34C53">
      <w:pPr>
        <w:pStyle w:val="ListParagraph"/>
        <w:numPr>
          <w:ilvl w:val="0"/>
          <w:numId w:val="3"/>
        </w:numPr>
        <w:tabs>
          <w:tab w:val="left" w:pos="368"/>
        </w:tabs>
        <w:jc w:val="both"/>
        <w:rPr>
          <w:rFonts w:ascii="Cambria" w:hAnsi="Cambria" w:cs="Times New Roman"/>
          <w:b/>
        </w:rPr>
      </w:pPr>
      <w:r w:rsidRPr="00E411DD">
        <w:rPr>
          <w:rFonts w:ascii="Cambria" w:hAnsi="Cambria" w:cs="Times New Roman"/>
          <w:b/>
        </w:rPr>
        <w:t xml:space="preserve">Timeline </w:t>
      </w:r>
    </w:p>
    <w:p w14:paraId="0E45A890" w14:textId="77777777" w:rsidR="00133778" w:rsidRPr="00E411DD" w:rsidRDefault="00133778" w:rsidP="00E34C53">
      <w:pPr>
        <w:tabs>
          <w:tab w:val="left" w:pos="368"/>
        </w:tabs>
        <w:spacing w:after="0" w:line="240" w:lineRule="auto"/>
        <w:jc w:val="both"/>
        <w:rPr>
          <w:rFonts w:ascii="Cambria" w:hAnsi="Cambria" w:cs="Times New Roman"/>
          <w:sz w:val="24"/>
          <w:szCs w:val="24"/>
          <w:lang w:val="en-GB"/>
        </w:rPr>
      </w:pPr>
    </w:p>
    <w:p w14:paraId="21605F60" w14:textId="4277ABA5" w:rsidR="00133778" w:rsidRPr="00E411DD" w:rsidRDefault="00133778" w:rsidP="00E34C53">
      <w:pPr>
        <w:tabs>
          <w:tab w:val="left" w:pos="368"/>
        </w:tabs>
        <w:spacing w:after="0" w:line="240" w:lineRule="auto"/>
        <w:jc w:val="both"/>
        <w:rPr>
          <w:rFonts w:ascii="Cambria" w:hAnsi="Cambria" w:cs="Times New Roman"/>
          <w:sz w:val="24"/>
          <w:szCs w:val="24"/>
          <w:lang w:val="en-GB"/>
        </w:rPr>
      </w:pPr>
      <w:r w:rsidRPr="00E411DD">
        <w:rPr>
          <w:rFonts w:ascii="Cambria" w:hAnsi="Cambria" w:cs="Times New Roman"/>
          <w:sz w:val="24"/>
          <w:szCs w:val="24"/>
          <w:lang w:val="en-GB"/>
        </w:rPr>
        <w:t xml:space="preserve">The intended commencement date is the date of signature of the contract by both parties and the period of implementation of the contract will be up to </w:t>
      </w:r>
      <w:r w:rsidR="002954A6" w:rsidRPr="00E411DD">
        <w:rPr>
          <w:rFonts w:ascii="Cambria" w:hAnsi="Cambria" w:cs="Times New Roman"/>
          <w:sz w:val="24"/>
          <w:szCs w:val="24"/>
          <w:lang w:val="en-GB"/>
        </w:rPr>
        <w:t>6</w:t>
      </w:r>
      <w:r w:rsidRPr="00E411DD">
        <w:rPr>
          <w:rFonts w:ascii="Cambria" w:hAnsi="Cambria" w:cs="Times New Roman"/>
          <w:sz w:val="24"/>
          <w:szCs w:val="24"/>
          <w:lang w:val="en-GB"/>
        </w:rPr>
        <w:t xml:space="preserve"> months, with a maximum duration of </w:t>
      </w:r>
      <w:r w:rsidR="00E34547" w:rsidRPr="00E411DD">
        <w:rPr>
          <w:rFonts w:ascii="Cambria" w:hAnsi="Cambria" w:cs="Times New Roman"/>
          <w:sz w:val="24"/>
          <w:szCs w:val="24"/>
          <w:lang w:val="en-GB"/>
        </w:rPr>
        <w:t>20</w:t>
      </w:r>
      <w:r w:rsidR="003F2788" w:rsidRPr="00E411DD">
        <w:rPr>
          <w:rFonts w:ascii="Cambria" w:hAnsi="Cambria" w:cs="Times New Roman"/>
          <w:sz w:val="24"/>
          <w:szCs w:val="24"/>
          <w:lang w:val="en-GB"/>
        </w:rPr>
        <w:t xml:space="preserve"> </w:t>
      </w:r>
      <w:r w:rsidRPr="00E411DD">
        <w:rPr>
          <w:rFonts w:ascii="Cambria" w:hAnsi="Cambria" w:cs="Times New Roman"/>
          <w:sz w:val="24"/>
          <w:szCs w:val="24"/>
          <w:lang w:val="en-GB"/>
        </w:rPr>
        <w:t>working days.</w:t>
      </w:r>
    </w:p>
    <w:p w14:paraId="7360BA50" w14:textId="560CE144" w:rsidR="000324FC" w:rsidRPr="0021266F" w:rsidRDefault="000324FC" w:rsidP="00D55BA3">
      <w:pPr>
        <w:tabs>
          <w:tab w:val="left" w:pos="368"/>
        </w:tabs>
        <w:spacing w:after="0" w:line="240" w:lineRule="auto"/>
        <w:jc w:val="both"/>
        <w:rPr>
          <w:rFonts w:ascii="Cambria" w:hAnsi="Cambria" w:cs="Times New Roman"/>
          <w:sz w:val="24"/>
          <w:szCs w:val="24"/>
          <w:lang w:val="en-US"/>
        </w:rPr>
      </w:pPr>
    </w:p>
    <w:p w14:paraId="6966E5B9" w14:textId="77777777" w:rsidR="00133778" w:rsidRPr="00E411DD" w:rsidRDefault="00133778" w:rsidP="00E34C53">
      <w:pPr>
        <w:spacing w:after="0" w:line="240" w:lineRule="auto"/>
        <w:jc w:val="both"/>
        <w:rPr>
          <w:rFonts w:ascii="Cambria" w:hAnsi="Cambria" w:cs="Times New Roman"/>
          <w:b/>
          <w:sz w:val="24"/>
          <w:szCs w:val="24"/>
          <w:lang w:val="en-US"/>
        </w:rPr>
      </w:pPr>
      <w:bookmarkStart w:id="6" w:name="_Toc424210182"/>
    </w:p>
    <w:p w14:paraId="2B87CED6" w14:textId="77777777" w:rsidR="00133778" w:rsidRPr="00E411DD" w:rsidRDefault="00133778" w:rsidP="00E34C53">
      <w:pPr>
        <w:pStyle w:val="ListParagraph"/>
        <w:numPr>
          <w:ilvl w:val="0"/>
          <w:numId w:val="3"/>
        </w:numPr>
        <w:jc w:val="both"/>
        <w:rPr>
          <w:rFonts w:ascii="Cambria" w:hAnsi="Cambria" w:cs="Times New Roman"/>
          <w:b/>
        </w:rPr>
      </w:pPr>
      <w:r w:rsidRPr="00E411DD">
        <w:rPr>
          <w:rFonts w:ascii="Cambria" w:hAnsi="Cambria" w:cs="Times New Roman"/>
          <w:b/>
        </w:rPr>
        <w:t>Monitoring and evaluation</w:t>
      </w:r>
      <w:bookmarkEnd w:id="6"/>
    </w:p>
    <w:p w14:paraId="1416BF69" w14:textId="77777777" w:rsidR="00133778" w:rsidRPr="00E411DD" w:rsidRDefault="00133778" w:rsidP="00E34C53">
      <w:pPr>
        <w:pStyle w:val="Text2"/>
        <w:spacing w:after="0"/>
        <w:ind w:left="0"/>
        <w:rPr>
          <w:rFonts w:ascii="Cambria" w:hAnsi="Cambria"/>
          <w:sz w:val="24"/>
          <w:szCs w:val="24"/>
          <w:u w:val="single"/>
        </w:rPr>
      </w:pPr>
    </w:p>
    <w:p w14:paraId="47B9E68D" w14:textId="77777777" w:rsidR="00133778" w:rsidRPr="00E411DD" w:rsidRDefault="00133778" w:rsidP="00E34C53">
      <w:pPr>
        <w:pStyle w:val="Text2"/>
        <w:spacing w:after="0"/>
        <w:ind w:left="0"/>
        <w:outlineLvl w:val="0"/>
        <w:rPr>
          <w:rFonts w:ascii="Cambria" w:hAnsi="Cambria"/>
          <w:sz w:val="24"/>
          <w:szCs w:val="24"/>
          <w:u w:val="single"/>
        </w:rPr>
      </w:pPr>
      <w:r w:rsidRPr="00E411DD">
        <w:rPr>
          <w:rFonts w:ascii="Cambria" w:hAnsi="Cambria"/>
          <w:sz w:val="24"/>
          <w:szCs w:val="24"/>
          <w:u w:val="single"/>
        </w:rPr>
        <w:t>Definition of indicators</w:t>
      </w:r>
    </w:p>
    <w:p w14:paraId="41CE8D08" w14:textId="47BCD7C0" w:rsidR="00133778" w:rsidRPr="00E411DD" w:rsidRDefault="00133778" w:rsidP="00E34C53">
      <w:pPr>
        <w:pStyle w:val="Text2"/>
        <w:spacing w:after="0"/>
        <w:ind w:left="0"/>
        <w:rPr>
          <w:rFonts w:ascii="Cambria" w:hAnsi="Cambria"/>
          <w:sz w:val="24"/>
          <w:szCs w:val="24"/>
        </w:rPr>
      </w:pPr>
      <w:r w:rsidRPr="00E411DD">
        <w:rPr>
          <w:rFonts w:ascii="Cambria" w:hAnsi="Cambria"/>
          <w:sz w:val="24"/>
          <w:szCs w:val="24"/>
        </w:rPr>
        <w:lastRenderedPageBreak/>
        <w:t>The performance of the Contractors will be judged upon reaching the purpose of this contract as well as obtaining its results, as indicated in the section</w:t>
      </w:r>
      <w:r w:rsidR="0079335F">
        <w:rPr>
          <w:rFonts w:ascii="Cambria" w:hAnsi="Cambria"/>
          <w:sz w:val="24"/>
          <w:szCs w:val="24"/>
        </w:rPr>
        <w:t xml:space="preserve"> “</w:t>
      </w:r>
      <w:r w:rsidRPr="00E411DD">
        <w:rPr>
          <w:rFonts w:ascii="Cambria" w:hAnsi="Cambria"/>
          <w:sz w:val="24"/>
          <w:szCs w:val="24"/>
        </w:rPr>
        <w:t>Objective” and “</w:t>
      </w:r>
      <w:r w:rsidR="002D26B5" w:rsidRPr="00E411DD">
        <w:rPr>
          <w:rFonts w:ascii="Cambria" w:hAnsi="Cambria"/>
          <w:sz w:val="24"/>
          <w:szCs w:val="24"/>
        </w:rPr>
        <w:t>Expected Deliverables (</w:t>
      </w:r>
      <w:r w:rsidRPr="00E411DD">
        <w:rPr>
          <w:rFonts w:ascii="Cambria" w:hAnsi="Cambria"/>
          <w:sz w:val="24"/>
          <w:szCs w:val="24"/>
        </w:rPr>
        <w:t>Outputs</w:t>
      </w:r>
      <w:r w:rsidR="002D26B5" w:rsidRPr="00E411DD">
        <w:rPr>
          <w:rFonts w:ascii="Cambria" w:hAnsi="Cambria"/>
          <w:sz w:val="24"/>
          <w:szCs w:val="24"/>
        </w:rPr>
        <w:t>)</w:t>
      </w:r>
      <w:r w:rsidRPr="00E411DD">
        <w:rPr>
          <w:rFonts w:ascii="Cambria" w:hAnsi="Cambria"/>
          <w:sz w:val="24"/>
          <w:szCs w:val="24"/>
        </w:rPr>
        <w:t xml:space="preserve">” herein respectively. Moreover, the performance of the Contractors will be judged upon </w:t>
      </w:r>
      <w:r w:rsidR="0079335F">
        <w:rPr>
          <w:rFonts w:ascii="Cambria" w:hAnsi="Cambria"/>
          <w:sz w:val="24"/>
          <w:szCs w:val="24"/>
        </w:rPr>
        <w:t xml:space="preserve">the </w:t>
      </w:r>
      <w:r w:rsidRPr="00E411DD">
        <w:rPr>
          <w:rFonts w:ascii="Cambria" w:hAnsi="Cambria"/>
          <w:sz w:val="24"/>
          <w:szCs w:val="24"/>
        </w:rPr>
        <w:t xml:space="preserve">successful implementation of all the specific activities indicated in </w:t>
      </w:r>
      <w:proofErr w:type="gramStart"/>
      <w:r w:rsidRPr="00E411DD">
        <w:rPr>
          <w:rFonts w:ascii="Cambria" w:hAnsi="Cambria"/>
          <w:sz w:val="24"/>
          <w:szCs w:val="24"/>
        </w:rPr>
        <w:t>Section ”Scope</w:t>
      </w:r>
      <w:proofErr w:type="gramEnd"/>
      <w:r w:rsidRPr="00E411DD">
        <w:rPr>
          <w:rFonts w:ascii="Cambria" w:hAnsi="Cambria"/>
          <w:sz w:val="24"/>
          <w:szCs w:val="24"/>
        </w:rPr>
        <w:t xml:space="preserve"> of work” of the present document.</w:t>
      </w:r>
    </w:p>
    <w:p w14:paraId="2C0555A2" w14:textId="77777777" w:rsidR="00133778" w:rsidRPr="00E411DD" w:rsidRDefault="00133778" w:rsidP="00E34C53">
      <w:pPr>
        <w:pStyle w:val="Text2"/>
        <w:spacing w:after="0"/>
        <w:ind w:left="0"/>
        <w:rPr>
          <w:rFonts w:ascii="Cambria" w:hAnsi="Cambria"/>
          <w:sz w:val="24"/>
          <w:szCs w:val="24"/>
          <w:u w:val="single"/>
        </w:rPr>
      </w:pPr>
    </w:p>
    <w:p w14:paraId="63B2E6A4" w14:textId="77777777" w:rsidR="00133778" w:rsidRPr="00E411DD" w:rsidRDefault="00133778" w:rsidP="00E34C53">
      <w:pPr>
        <w:pStyle w:val="Text2"/>
        <w:spacing w:after="0"/>
        <w:ind w:left="0"/>
        <w:outlineLvl w:val="0"/>
        <w:rPr>
          <w:rFonts w:ascii="Cambria" w:hAnsi="Cambria"/>
          <w:sz w:val="24"/>
          <w:szCs w:val="24"/>
          <w:u w:val="single"/>
        </w:rPr>
      </w:pPr>
      <w:r w:rsidRPr="00E411DD">
        <w:rPr>
          <w:rFonts w:ascii="Cambria" w:hAnsi="Cambria"/>
          <w:sz w:val="24"/>
          <w:szCs w:val="24"/>
          <w:u w:val="single"/>
        </w:rPr>
        <w:t xml:space="preserve">Special requirements </w:t>
      </w:r>
    </w:p>
    <w:p w14:paraId="614703A8" w14:textId="32ADC515" w:rsidR="00133778" w:rsidRPr="00E411DD" w:rsidRDefault="00133778" w:rsidP="00E34C53">
      <w:pPr>
        <w:spacing w:after="0" w:line="240" w:lineRule="auto"/>
        <w:jc w:val="both"/>
        <w:rPr>
          <w:rFonts w:ascii="Cambria" w:hAnsi="Cambria" w:cs="Times New Roman"/>
          <w:sz w:val="24"/>
          <w:szCs w:val="24"/>
          <w:lang w:val="en-GB"/>
        </w:rPr>
      </w:pPr>
      <w:r w:rsidRPr="00E411DD">
        <w:rPr>
          <w:rFonts w:ascii="Cambria" w:hAnsi="Cambria" w:cs="Times New Roman"/>
          <w:sz w:val="24"/>
          <w:szCs w:val="24"/>
          <w:lang w:val="en-GB"/>
        </w:rPr>
        <w:t>By signing the contract, the Contractors agrees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contract implementation and shall not be disclosed to any third party.</w:t>
      </w:r>
    </w:p>
    <w:p w14:paraId="0C4F84FE" w14:textId="61ADCB14" w:rsidR="00E411DD" w:rsidRPr="00E411DD" w:rsidRDefault="00E411DD" w:rsidP="00E34C53">
      <w:pPr>
        <w:spacing w:after="0" w:line="240" w:lineRule="auto"/>
        <w:jc w:val="both"/>
        <w:rPr>
          <w:rFonts w:ascii="Cambria" w:hAnsi="Cambria" w:cs="Times New Roman"/>
          <w:sz w:val="24"/>
          <w:szCs w:val="24"/>
          <w:lang w:val="en-GB"/>
        </w:rPr>
      </w:pPr>
    </w:p>
    <w:p w14:paraId="6354B10E" w14:textId="7FACD737" w:rsidR="00E411DD" w:rsidRPr="00E411DD" w:rsidRDefault="00E411DD" w:rsidP="00E34C53">
      <w:pPr>
        <w:spacing w:after="0" w:line="240" w:lineRule="auto"/>
        <w:jc w:val="both"/>
        <w:rPr>
          <w:rFonts w:ascii="Cambria" w:hAnsi="Cambria" w:cs="Times New Roman"/>
          <w:sz w:val="24"/>
          <w:szCs w:val="24"/>
          <w:lang w:val="en-US"/>
        </w:rPr>
      </w:pPr>
      <w:r w:rsidRPr="00E411DD">
        <w:rPr>
          <w:rFonts w:ascii="Cambria" w:hAnsi="Cambria" w:cs="Times New Roman"/>
          <w:sz w:val="24"/>
          <w:szCs w:val="24"/>
          <w:lang w:val="en-GB"/>
        </w:rPr>
        <w:t>Expert is accountable to the European Union Anti-Corruption Initiative (EUACI)</w:t>
      </w:r>
      <w:r w:rsidRPr="00E411DD">
        <w:rPr>
          <w:rFonts w:ascii="Cambria" w:hAnsi="Cambria" w:cs="Times New Roman"/>
          <w:sz w:val="24"/>
          <w:szCs w:val="24"/>
          <w:lang w:val="en-US"/>
        </w:rPr>
        <w:t>.</w:t>
      </w:r>
    </w:p>
    <w:p w14:paraId="7C643B50" w14:textId="318186ED" w:rsidR="00133778" w:rsidRPr="00E411DD" w:rsidRDefault="00133778" w:rsidP="00E34C53">
      <w:pPr>
        <w:spacing w:after="0" w:line="240" w:lineRule="auto"/>
        <w:rPr>
          <w:rFonts w:ascii="Cambria" w:hAnsi="Cambria" w:cs="Times New Roman"/>
          <w:sz w:val="24"/>
          <w:szCs w:val="24"/>
          <w:lang w:val="en-GB"/>
        </w:rPr>
      </w:pPr>
    </w:p>
    <w:p w14:paraId="5121F502" w14:textId="77777777" w:rsidR="00014EA1" w:rsidRPr="00E411DD" w:rsidRDefault="00014EA1" w:rsidP="00E34C53">
      <w:pPr>
        <w:spacing w:after="0" w:line="240" w:lineRule="auto"/>
        <w:rPr>
          <w:rFonts w:ascii="Cambria" w:hAnsi="Cambria" w:cs="Times New Roman"/>
          <w:sz w:val="24"/>
          <w:szCs w:val="24"/>
          <w:lang w:val="en-GB"/>
        </w:rPr>
      </w:pPr>
    </w:p>
    <w:p w14:paraId="2C4472DC" w14:textId="6DC5E50B" w:rsidR="00133778" w:rsidRPr="00E411DD" w:rsidRDefault="00133778" w:rsidP="00E34C53">
      <w:pPr>
        <w:pStyle w:val="ListParagraph"/>
        <w:numPr>
          <w:ilvl w:val="0"/>
          <w:numId w:val="3"/>
        </w:numPr>
        <w:rPr>
          <w:rFonts w:ascii="Cambria" w:hAnsi="Cambria" w:cs="Times New Roman"/>
          <w:b/>
        </w:rPr>
      </w:pPr>
      <w:r w:rsidRPr="00E411DD">
        <w:rPr>
          <w:rFonts w:ascii="Cambria" w:hAnsi="Cambria" w:cs="Times New Roman"/>
          <w:b/>
        </w:rPr>
        <w:t>Cross-cutting issues (integration of the youth, equal opportunities)</w:t>
      </w:r>
    </w:p>
    <w:p w14:paraId="58F73311" w14:textId="77777777" w:rsidR="00133778" w:rsidRPr="00E411DD" w:rsidRDefault="00133778" w:rsidP="00E34C53">
      <w:pPr>
        <w:pStyle w:val="ListParagraph"/>
        <w:jc w:val="both"/>
        <w:rPr>
          <w:rFonts w:ascii="Cambria" w:hAnsi="Cambria" w:cs="Times New Roman"/>
          <w:b/>
        </w:rPr>
      </w:pPr>
    </w:p>
    <w:p w14:paraId="1E6F0884" w14:textId="4F6E726C" w:rsidR="00133778" w:rsidRPr="00E411DD" w:rsidRDefault="00133778" w:rsidP="00E34C53">
      <w:pPr>
        <w:spacing w:after="0" w:line="240" w:lineRule="auto"/>
        <w:jc w:val="both"/>
        <w:rPr>
          <w:rFonts w:ascii="Cambria" w:hAnsi="Cambria" w:cs="Times New Roman"/>
          <w:sz w:val="24"/>
          <w:szCs w:val="24"/>
          <w:lang w:val="en-GB"/>
        </w:rPr>
      </w:pPr>
      <w:r w:rsidRPr="00E411DD">
        <w:rPr>
          <w:rFonts w:ascii="Cambria" w:hAnsi="Cambria" w:cs="Times New Roman"/>
          <w:sz w:val="24"/>
          <w:szCs w:val="24"/>
          <w:lang w:val="en-GB"/>
        </w:rPr>
        <w:t xml:space="preserve">The project will be implemented ensuring equal opportunities for men and women and </w:t>
      </w:r>
      <w:r w:rsidR="0079335F">
        <w:rPr>
          <w:rFonts w:ascii="Cambria" w:hAnsi="Cambria" w:cs="Times New Roman"/>
          <w:sz w:val="24"/>
          <w:szCs w:val="24"/>
          <w:lang w:val="en-GB"/>
        </w:rPr>
        <w:t xml:space="preserve">the </w:t>
      </w:r>
      <w:r w:rsidRPr="00E411DD">
        <w:rPr>
          <w:rFonts w:ascii="Cambria" w:hAnsi="Cambria" w:cs="Times New Roman"/>
          <w:sz w:val="24"/>
          <w:szCs w:val="24"/>
          <w:lang w:val="en-GB"/>
        </w:rPr>
        <w:t>integration of the youth.</w:t>
      </w:r>
    </w:p>
    <w:p w14:paraId="73485733" w14:textId="6DCE8923" w:rsidR="00014EA1" w:rsidRDefault="00014EA1" w:rsidP="00E34C53">
      <w:pPr>
        <w:spacing w:after="0" w:line="240" w:lineRule="auto"/>
        <w:jc w:val="center"/>
        <w:rPr>
          <w:rFonts w:ascii="Cambria" w:hAnsi="Cambria" w:cs="Times New Roman"/>
          <w:sz w:val="24"/>
          <w:szCs w:val="24"/>
          <w:lang w:val="en-GB"/>
        </w:rPr>
      </w:pPr>
    </w:p>
    <w:p w14:paraId="0BDDC7F4" w14:textId="77777777" w:rsidR="00E411DD" w:rsidRPr="00E411DD" w:rsidRDefault="00E411DD" w:rsidP="00E411DD">
      <w:pPr>
        <w:spacing w:after="375" w:line="360" w:lineRule="atLeast"/>
        <w:jc w:val="both"/>
        <w:rPr>
          <w:rFonts w:ascii="Cambria" w:eastAsia="Times New Roman" w:hAnsi="Cambria" w:cs="Times New Roman"/>
          <w:color w:val="000000"/>
          <w:sz w:val="24"/>
          <w:szCs w:val="24"/>
          <w:lang w:val="en-US"/>
        </w:rPr>
      </w:pPr>
      <w:r w:rsidRPr="00E411DD">
        <w:rPr>
          <w:rFonts w:ascii="Cambria" w:eastAsia="Times New Roman" w:hAnsi="Cambria" w:cs="Times New Roman"/>
          <w:color w:val="000000"/>
          <w:sz w:val="24"/>
          <w:szCs w:val="24"/>
          <w:lang w:val="en-US"/>
        </w:rPr>
        <w:t>HOW TO APPLY</w:t>
      </w:r>
    </w:p>
    <w:p w14:paraId="564C98EE" w14:textId="03D30DE0" w:rsidR="00E411DD" w:rsidRPr="00E411DD" w:rsidRDefault="00E411DD" w:rsidP="00E411DD">
      <w:pPr>
        <w:spacing w:after="375" w:line="360" w:lineRule="atLeast"/>
        <w:jc w:val="both"/>
        <w:rPr>
          <w:rFonts w:ascii="Cambria" w:eastAsia="Times New Roman" w:hAnsi="Cambria" w:cs="Times New Roman"/>
          <w:color w:val="000000"/>
          <w:sz w:val="24"/>
          <w:szCs w:val="24"/>
          <w:lang w:val="en-US"/>
        </w:rPr>
      </w:pPr>
      <w:r w:rsidRPr="00E411DD">
        <w:rPr>
          <w:rFonts w:ascii="Cambria" w:eastAsia="Times New Roman" w:hAnsi="Cambria" w:cs="Times New Roman"/>
          <w:color w:val="000000"/>
          <w:sz w:val="24"/>
          <w:szCs w:val="24"/>
          <w:lang w:val="en-US"/>
        </w:rPr>
        <w:t xml:space="preserve">Deadline for submitting the proposals is </w:t>
      </w:r>
      <w:r w:rsidR="007C57C0" w:rsidRPr="007C57C0">
        <w:rPr>
          <w:rFonts w:ascii="Cambria" w:eastAsia="Times New Roman" w:hAnsi="Cambria" w:cs="Times New Roman"/>
          <w:b/>
          <w:bCs/>
          <w:color w:val="000000"/>
          <w:sz w:val="24"/>
          <w:szCs w:val="24"/>
          <w:lang w:val="en-US"/>
        </w:rPr>
        <w:t>1 March</w:t>
      </w:r>
      <w:r w:rsidRPr="00F9570D">
        <w:rPr>
          <w:rFonts w:ascii="Cambria" w:eastAsia="Times New Roman" w:hAnsi="Cambria" w:cs="Times New Roman"/>
          <w:b/>
          <w:bCs/>
          <w:color w:val="000000"/>
          <w:sz w:val="24"/>
          <w:szCs w:val="24"/>
          <w:lang w:val="en-US"/>
        </w:rPr>
        <w:t xml:space="preserve"> 2021, 18:00 Kyiv time</w:t>
      </w:r>
      <w:r w:rsidRPr="00F9570D">
        <w:rPr>
          <w:rFonts w:ascii="Cambria" w:eastAsia="Times New Roman" w:hAnsi="Cambria" w:cs="Times New Roman"/>
          <w:color w:val="000000"/>
          <w:sz w:val="24"/>
          <w:szCs w:val="24"/>
          <w:lang w:val="en-US"/>
        </w:rPr>
        <w:t>.</w:t>
      </w:r>
    </w:p>
    <w:p w14:paraId="5393D2A1" w14:textId="0BF00899" w:rsidR="00E411DD" w:rsidRPr="00E411DD" w:rsidRDefault="00E411DD" w:rsidP="00E411DD">
      <w:pPr>
        <w:spacing w:after="375" w:line="360" w:lineRule="atLeast"/>
        <w:jc w:val="both"/>
        <w:rPr>
          <w:rFonts w:ascii="Cambria" w:eastAsia="Times New Roman" w:hAnsi="Cambria" w:cs="Times New Roman"/>
          <w:color w:val="000000"/>
          <w:sz w:val="24"/>
          <w:szCs w:val="24"/>
          <w:lang w:val="en-US"/>
        </w:rPr>
      </w:pPr>
      <w:r w:rsidRPr="00E411DD">
        <w:rPr>
          <w:rFonts w:ascii="Cambria" w:eastAsia="Times New Roman" w:hAnsi="Cambria" w:cs="Times New Roman"/>
          <w:color w:val="000000"/>
          <w:sz w:val="24"/>
          <w:szCs w:val="24"/>
          <w:lang w:val="en-US"/>
        </w:rPr>
        <w:t xml:space="preserve">The proposal shall include </w:t>
      </w:r>
      <w:r w:rsidR="0079335F">
        <w:rPr>
          <w:rFonts w:ascii="Cambria" w:eastAsia="Times New Roman" w:hAnsi="Cambria" w:cs="Times New Roman"/>
          <w:color w:val="000000"/>
          <w:sz w:val="24"/>
          <w:szCs w:val="24"/>
          <w:lang w:val="en-US"/>
        </w:rPr>
        <w:t xml:space="preserve">an </w:t>
      </w:r>
      <w:r w:rsidRPr="00E411DD">
        <w:rPr>
          <w:rFonts w:ascii="Cambria" w:eastAsia="Times New Roman" w:hAnsi="Cambria" w:cs="Times New Roman"/>
          <w:color w:val="000000"/>
          <w:sz w:val="24"/>
          <w:szCs w:val="24"/>
          <w:lang w:val="en-US"/>
        </w:rPr>
        <w:t>expert</w:t>
      </w:r>
      <w:r w:rsidR="0079335F">
        <w:rPr>
          <w:rFonts w:ascii="Cambria" w:eastAsia="Times New Roman" w:hAnsi="Cambria" w:cs="Times New Roman"/>
          <w:color w:val="000000"/>
          <w:sz w:val="24"/>
          <w:szCs w:val="24"/>
          <w:lang w:val="en-US"/>
        </w:rPr>
        <w:t>’s</w:t>
      </w:r>
      <w:r w:rsidRPr="00E411DD">
        <w:rPr>
          <w:rFonts w:ascii="Cambria" w:eastAsia="Times New Roman" w:hAnsi="Cambria" w:cs="Times New Roman"/>
          <w:color w:val="000000"/>
          <w:sz w:val="24"/>
          <w:szCs w:val="24"/>
          <w:lang w:val="en-US"/>
        </w:rPr>
        <w:t xml:space="preserve"> CV, methodolo</w:t>
      </w:r>
      <w:r w:rsidR="0079335F">
        <w:rPr>
          <w:rFonts w:ascii="Cambria" w:eastAsia="Times New Roman" w:hAnsi="Cambria" w:cs="Times New Roman"/>
          <w:color w:val="000000"/>
          <w:sz w:val="24"/>
          <w:szCs w:val="24"/>
          <w:lang w:val="en-US"/>
        </w:rPr>
        <w:t>g</w:t>
      </w:r>
      <w:r w:rsidRPr="00E411DD">
        <w:rPr>
          <w:rFonts w:ascii="Cambria" w:eastAsia="Times New Roman" w:hAnsi="Cambria" w:cs="Times New Roman"/>
          <w:color w:val="000000"/>
          <w:sz w:val="24"/>
          <w:szCs w:val="24"/>
          <w:lang w:val="en-US"/>
        </w:rPr>
        <w:t xml:space="preserve">y, financial information/budget for the assignment with </w:t>
      </w:r>
      <w:r w:rsidR="0079335F">
        <w:rPr>
          <w:rFonts w:ascii="Cambria" w:eastAsia="Times New Roman" w:hAnsi="Cambria" w:cs="Times New Roman"/>
          <w:color w:val="000000"/>
          <w:sz w:val="24"/>
          <w:szCs w:val="24"/>
          <w:lang w:val="en-US"/>
        </w:rPr>
        <w:t xml:space="preserve">an </w:t>
      </w:r>
      <w:r w:rsidRPr="00E411DD">
        <w:rPr>
          <w:rFonts w:ascii="Cambria" w:eastAsia="Times New Roman" w:hAnsi="Cambria" w:cs="Times New Roman"/>
          <w:color w:val="000000"/>
          <w:sz w:val="24"/>
          <w:szCs w:val="24"/>
          <w:lang w:val="en-US"/>
        </w:rPr>
        <w:t xml:space="preserve">indication of days and fees and should be submitted within the above deadline to </w:t>
      </w:r>
      <w:hyperlink r:id="rId8" w:history="1">
        <w:r w:rsidRPr="00E411DD">
          <w:rPr>
            <w:rStyle w:val="Hyperlink"/>
            <w:rFonts w:ascii="Cambria" w:eastAsia="Times New Roman" w:hAnsi="Cambria" w:cs="Times New Roman"/>
            <w:color w:val="4472C4" w:themeColor="accent1"/>
            <w:sz w:val="24"/>
            <w:szCs w:val="24"/>
            <w:lang w:val="en-US"/>
          </w:rPr>
          <w:t>procurement@ukraine-aci.com</w:t>
        </w:r>
      </w:hyperlink>
      <w:r w:rsidRPr="00E411DD">
        <w:rPr>
          <w:rFonts w:ascii="Cambria" w:eastAsia="Times New Roman" w:hAnsi="Cambria" w:cs="Times New Roman"/>
          <w:color w:val="000000"/>
          <w:sz w:val="24"/>
          <w:szCs w:val="24"/>
          <w:lang w:val="en-US"/>
        </w:rPr>
        <w:t xml:space="preserve"> CC: Viktoria Popyk, </w:t>
      </w:r>
      <w:hyperlink r:id="rId9" w:history="1">
        <w:r w:rsidRPr="00E411DD">
          <w:rPr>
            <w:rStyle w:val="Hyperlink"/>
            <w:rFonts w:ascii="Cambria" w:eastAsia="Times New Roman" w:hAnsi="Cambria" w:cs="Times New Roman"/>
            <w:color w:val="4472C4" w:themeColor="accent1"/>
            <w:sz w:val="24"/>
            <w:szCs w:val="24"/>
            <w:lang w:val="en-US"/>
          </w:rPr>
          <w:t>vikpop@ukraine-aci.com</w:t>
        </w:r>
      </w:hyperlink>
      <w:r w:rsidRPr="00E411DD">
        <w:rPr>
          <w:rStyle w:val="Hyperlink"/>
          <w:rFonts w:ascii="Cambria" w:eastAsia="Times New Roman" w:hAnsi="Cambria" w:cs="Times New Roman"/>
          <w:color w:val="4472C4" w:themeColor="accent1"/>
          <w:sz w:val="24"/>
          <w:szCs w:val="24"/>
          <w:lang w:val="en-US"/>
        </w:rPr>
        <w:t xml:space="preserve"> </w:t>
      </w:r>
      <w:r w:rsidRPr="00E411DD">
        <w:rPr>
          <w:rFonts w:ascii="Cambria" w:eastAsia="Times New Roman" w:hAnsi="Cambria" w:cs="Times New Roman"/>
          <w:color w:val="000000"/>
          <w:sz w:val="24"/>
          <w:szCs w:val="24"/>
          <w:lang w:val="en-US"/>
        </w:rPr>
        <w:t xml:space="preserve">with the subject SFMS development </w:t>
      </w:r>
      <w:proofErr w:type="spellStart"/>
      <w:r w:rsidRPr="00E411DD">
        <w:rPr>
          <w:rFonts w:ascii="Cambria" w:eastAsia="Times New Roman" w:hAnsi="Cambria" w:cs="Times New Roman"/>
          <w:color w:val="000000"/>
          <w:sz w:val="24"/>
          <w:szCs w:val="24"/>
          <w:lang w:val="en-US"/>
        </w:rPr>
        <w:t>programme</w:t>
      </w:r>
      <w:proofErr w:type="spellEnd"/>
      <w:r w:rsidRPr="00E411DD">
        <w:rPr>
          <w:rFonts w:ascii="Cambria" w:eastAsia="Times New Roman" w:hAnsi="Cambria" w:cs="Times New Roman"/>
          <w:color w:val="000000"/>
          <w:sz w:val="24"/>
          <w:szCs w:val="24"/>
          <w:lang w:val="en-US"/>
        </w:rPr>
        <w:t xml:space="preserve">. </w:t>
      </w:r>
    </w:p>
    <w:p w14:paraId="6904411A" w14:textId="77777777" w:rsidR="00E411DD" w:rsidRPr="00E411DD" w:rsidRDefault="00E411DD" w:rsidP="00E411DD">
      <w:pPr>
        <w:spacing w:after="375" w:line="360" w:lineRule="atLeast"/>
        <w:jc w:val="both"/>
        <w:rPr>
          <w:rFonts w:ascii="Cambria" w:eastAsia="Times New Roman" w:hAnsi="Cambria" w:cs="Times New Roman"/>
          <w:color w:val="000000"/>
          <w:sz w:val="24"/>
          <w:szCs w:val="24"/>
          <w:lang w:val="en-US"/>
        </w:rPr>
      </w:pPr>
      <w:r w:rsidRPr="00E411DD">
        <w:rPr>
          <w:rFonts w:ascii="Cambria" w:eastAsia="Times New Roman" w:hAnsi="Cambria" w:cs="Times New Roman"/>
          <w:color w:val="000000"/>
          <w:sz w:val="24"/>
          <w:szCs w:val="24"/>
          <w:lang w:val="en-US"/>
        </w:rPr>
        <w:t>Bidding language: English.</w:t>
      </w:r>
    </w:p>
    <w:p w14:paraId="634281BF" w14:textId="77777777" w:rsidR="00E411DD" w:rsidRPr="00E411DD" w:rsidRDefault="00E411DD" w:rsidP="00E411DD">
      <w:pPr>
        <w:spacing w:after="375" w:line="360" w:lineRule="atLeast"/>
        <w:jc w:val="both"/>
        <w:rPr>
          <w:rFonts w:ascii="Cambria" w:eastAsia="Times New Roman" w:hAnsi="Cambria" w:cs="Times New Roman"/>
          <w:color w:val="000000"/>
          <w:sz w:val="24"/>
          <w:szCs w:val="24"/>
          <w:lang w:val="en-US"/>
        </w:rPr>
      </w:pPr>
      <w:r w:rsidRPr="00E411DD">
        <w:rPr>
          <w:rFonts w:ascii="Cambria" w:eastAsia="Times New Roman" w:hAnsi="Cambria" w:cs="Times New Roman"/>
          <w:color w:val="000000"/>
          <w:sz w:val="24"/>
          <w:szCs w:val="24"/>
          <w:lang w:val="en-US"/>
        </w:rPr>
        <w:t>Clarification questions</w:t>
      </w:r>
    </w:p>
    <w:p w14:paraId="10267B8E" w14:textId="6F9B7DA1" w:rsidR="00491051" w:rsidRDefault="00E411DD" w:rsidP="004D2A45">
      <w:pPr>
        <w:spacing w:after="375" w:line="360" w:lineRule="atLeast"/>
        <w:jc w:val="both"/>
        <w:rPr>
          <w:rFonts w:ascii="Cambria" w:eastAsia="Times New Roman" w:hAnsi="Cambria" w:cs="Times New Roman"/>
          <w:color w:val="000000"/>
          <w:sz w:val="24"/>
          <w:szCs w:val="24"/>
          <w:lang w:val="en-US"/>
        </w:rPr>
      </w:pPr>
      <w:r w:rsidRPr="00E411DD">
        <w:rPr>
          <w:rFonts w:ascii="Cambria" w:eastAsia="Times New Roman" w:hAnsi="Cambria" w:cs="Times New Roman"/>
          <w:color w:val="000000"/>
          <w:sz w:val="24"/>
          <w:szCs w:val="24"/>
          <w:lang w:val="en-US"/>
        </w:rPr>
        <w:t xml:space="preserve">Any clarification questions regarding the </w:t>
      </w:r>
      <w:r w:rsidR="0079335F">
        <w:rPr>
          <w:rFonts w:ascii="Cambria" w:eastAsia="Times New Roman" w:hAnsi="Cambria" w:cs="Times New Roman"/>
          <w:color w:val="000000"/>
          <w:sz w:val="24"/>
          <w:szCs w:val="24"/>
          <w:lang w:val="en-US"/>
        </w:rPr>
        <w:t>bid request</w:t>
      </w:r>
      <w:r w:rsidRPr="00E411DD">
        <w:rPr>
          <w:rFonts w:ascii="Cambria" w:eastAsia="Times New Roman" w:hAnsi="Cambria" w:cs="Times New Roman"/>
          <w:color w:val="000000"/>
          <w:sz w:val="24"/>
          <w:szCs w:val="24"/>
          <w:lang w:val="en-US"/>
        </w:rPr>
        <w:t xml:space="preserve"> should be addressed to Viktoria Popyk, </w:t>
      </w:r>
      <w:hyperlink r:id="rId10" w:history="1">
        <w:r w:rsidRPr="00E411DD">
          <w:rPr>
            <w:rFonts w:ascii="Cambria" w:eastAsia="Times New Roman" w:hAnsi="Cambria" w:cs="Times New Roman"/>
            <w:color w:val="4472C4" w:themeColor="accent1"/>
            <w:sz w:val="24"/>
            <w:szCs w:val="24"/>
            <w:u w:val="single"/>
            <w:lang w:val="en-US"/>
          </w:rPr>
          <w:t>vikpop@ukraine-aci.com</w:t>
        </w:r>
      </w:hyperlink>
      <w:r w:rsidRPr="00E411DD">
        <w:rPr>
          <w:rFonts w:ascii="Cambria" w:eastAsia="Times New Roman" w:hAnsi="Cambria" w:cs="Times New Roman"/>
          <w:color w:val="4472C4" w:themeColor="accent1"/>
          <w:sz w:val="24"/>
          <w:szCs w:val="24"/>
          <w:lang w:val="en-US"/>
        </w:rPr>
        <w:t>,</w:t>
      </w:r>
      <w:r w:rsidRPr="00E411DD">
        <w:rPr>
          <w:rFonts w:ascii="Cambria" w:eastAsia="Times New Roman" w:hAnsi="Cambria" w:cs="Times New Roman"/>
          <w:color w:val="000000"/>
          <w:sz w:val="24"/>
          <w:szCs w:val="24"/>
          <w:lang w:val="en-US"/>
        </w:rPr>
        <w:t xml:space="preserve"> CC: with a copy to Elena </w:t>
      </w:r>
      <w:proofErr w:type="spellStart"/>
      <w:r w:rsidRPr="00E411DD">
        <w:rPr>
          <w:rFonts w:ascii="Cambria" w:eastAsia="Times New Roman" w:hAnsi="Cambria" w:cs="Times New Roman"/>
          <w:color w:val="000000"/>
          <w:sz w:val="24"/>
          <w:szCs w:val="24"/>
          <w:lang w:val="en-US"/>
        </w:rPr>
        <w:t>Konceviciute</w:t>
      </w:r>
      <w:proofErr w:type="spellEnd"/>
      <w:r w:rsidRPr="00E411DD">
        <w:rPr>
          <w:rFonts w:ascii="Cambria" w:eastAsia="Times New Roman" w:hAnsi="Cambria" w:cs="Times New Roman"/>
          <w:color w:val="000000"/>
          <w:sz w:val="24"/>
          <w:szCs w:val="24"/>
          <w:lang w:val="en-US"/>
        </w:rPr>
        <w:t>, </w:t>
      </w:r>
      <w:hyperlink r:id="rId11" w:history="1">
        <w:r w:rsidRPr="00E411DD">
          <w:rPr>
            <w:rFonts w:ascii="Cambria" w:eastAsia="Times New Roman" w:hAnsi="Cambria" w:cs="Times New Roman"/>
            <w:color w:val="4472C4" w:themeColor="accent1"/>
            <w:sz w:val="24"/>
            <w:szCs w:val="24"/>
            <w:u w:val="single"/>
            <w:lang w:val="en-US"/>
          </w:rPr>
          <w:t>elekon@ukraine-aci.com</w:t>
        </w:r>
      </w:hyperlink>
      <w:r w:rsidRPr="00E411DD">
        <w:rPr>
          <w:rFonts w:ascii="Cambria" w:eastAsia="Times New Roman" w:hAnsi="Cambria" w:cs="Times New Roman"/>
          <w:color w:val="4472C4" w:themeColor="accent1"/>
          <w:sz w:val="24"/>
          <w:szCs w:val="24"/>
          <w:lang w:val="en-US"/>
        </w:rPr>
        <w:t> </w:t>
      </w:r>
      <w:r w:rsidRPr="00E411DD">
        <w:rPr>
          <w:rFonts w:ascii="Cambria" w:eastAsia="Times New Roman" w:hAnsi="Cambria" w:cs="Times New Roman"/>
          <w:color w:val="000000"/>
          <w:sz w:val="24"/>
          <w:szCs w:val="24"/>
          <w:lang w:val="en-US"/>
        </w:rPr>
        <w:t xml:space="preserve"> not later </w:t>
      </w:r>
      <w:r w:rsidRPr="00F9570D">
        <w:rPr>
          <w:rFonts w:ascii="Cambria" w:eastAsia="Times New Roman" w:hAnsi="Cambria" w:cs="Times New Roman"/>
          <w:color w:val="000000"/>
          <w:sz w:val="24"/>
          <w:szCs w:val="24"/>
          <w:lang w:val="en-US"/>
        </w:rPr>
        <w:t xml:space="preserve">than </w:t>
      </w:r>
      <w:r w:rsidR="00F9570D" w:rsidRPr="00F9570D">
        <w:rPr>
          <w:rFonts w:ascii="Cambria" w:eastAsia="Times New Roman" w:hAnsi="Cambria" w:cs="Times New Roman"/>
          <w:color w:val="000000"/>
          <w:sz w:val="24"/>
          <w:szCs w:val="24"/>
          <w:lang w:val="en-US"/>
        </w:rPr>
        <w:t>2</w:t>
      </w:r>
      <w:r w:rsidR="00CB6544">
        <w:rPr>
          <w:rFonts w:ascii="Cambria" w:eastAsia="Times New Roman" w:hAnsi="Cambria" w:cs="Times New Roman"/>
          <w:color w:val="000000"/>
          <w:sz w:val="24"/>
          <w:szCs w:val="24"/>
          <w:lang w:val="en-US"/>
        </w:rPr>
        <w:t>2</w:t>
      </w:r>
      <w:r w:rsidRPr="00F9570D">
        <w:rPr>
          <w:rFonts w:ascii="Cambria" w:eastAsia="Times New Roman" w:hAnsi="Cambria" w:cs="Times New Roman"/>
          <w:color w:val="000000"/>
          <w:sz w:val="24"/>
          <w:szCs w:val="24"/>
          <w:lang w:val="en-US"/>
        </w:rPr>
        <w:t xml:space="preserve"> February 2021, 17:00 Kyiv time.</w:t>
      </w:r>
    </w:p>
    <w:p w14:paraId="6BD40705" w14:textId="77777777" w:rsidR="004D2A45" w:rsidRPr="004D2A45" w:rsidRDefault="004D2A45" w:rsidP="004D2A45">
      <w:pPr>
        <w:spacing w:after="375" w:line="360" w:lineRule="atLeast"/>
        <w:jc w:val="both"/>
        <w:rPr>
          <w:rFonts w:ascii="Cambria" w:eastAsia="Times New Roman" w:hAnsi="Cambria" w:cs="Times New Roman"/>
          <w:color w:val="000000"/>
          <w:sz w:val="24"/>
          <w:szCs w:val="24"/>
          <w:lang w:val="en-US"/>
        </w:rPr>
      </w:pPr>
    </w:p>
    <w:sectPr w:rsidR="004D2A45" w:rsidRPr="004D2A45" w:rsidSect="00464C8C">
      <w:headerReference w:type="default" r:id="rId12"/>
      <w:footerReference w:type="default" r:id="rId13"/>
      <w:pgSz w:w="11906" w:h="16838"/>
      <w:pgMar w:top="1474" w:right="1418" w:bottom="1474" w:left="1418"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FE9C9" w14:textId="77777777" w:rsidR="00D441B9" w:rsidRDefault="00D441B9">
      <w:pPr>
        <w:spacing w:after="0" w:line="240" w:lineRule="auto"/>
      </w:pPr>
      <w:r>
        <w:separator/>
      </w:r>
    </w:p>
  </w:endnote>
  <w:endnote w:type="continuationSeparator" w:id="0">
    <w:p w14:paraId="37AF002C" w14:textId="77777777" w:rsidR="00D441B9" w:rsidRDefault="00D44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33575" w14:textId="77777777" w:rsidR="006F1644" w:rsidRDefault="006F1644" w:rsidP="006F1644">
    <w:pPr>
      <w:pStyle w:val="Footer"/>
    </w:pPr>
    <w:r>
      <w:rPr>
        <w:noProof/>
        <w:lang w:val="da-DK" w:eastAsia="da-DK"/>
      </w:rPr>
      <w:drawing>
        <wp:inline distT="0" distB="0" distL="0" distR="0" wp14:anchorId="222D61A6" wp14:editId="4207D414">
          <wp:extent cx="2210669" cy="68238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1220" cy="685645"/>
                  </a:xfrm>
                  <a:prstGeom prst="rect">
                    <a:avLst/>
                  </a:prstGeom>
                </pic:spPr>
              </pic:pic>
            </a:graphicData>
          </a:graphic>
        </wp:inline>
      </w:drawing>
    </w:r>
    <w:r>
      <w:rPr>
        <w:lang w:val="en-US"/>
      </w:rPr>
      <w:t xml:space="preserve">                                                                                                             </w:t>
    </w:r>
  </w:p>
  <w:p w14:paraId="58E68B97" w14:textId="77777777" w:rsidR="006F1644" w:rsidRDefault="006F1644" w:rsidP="006F1644">
    <w:pPr>
      <w:pStyle w:val="Footer"/>
      <w:spacing w:after="240"/>
      <w:ind w:left="-142" w:firstLine="14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8E821" w14:textId="77777777" w:rsidR="00D441B9" w:rsidRDefault="00D441B9">
      <w:pPr>
        <w:spacing w:after="0" w:line="240" w:lineRule="auto"/>
      </w:pPr>
      <w:r>
        <w:separator/>
      </w:r>
    </w:p>
  </w:footnote>
  <w:footnote w:type="continuationSeparator" w:id="0">
    <w:p w14:paraId="6B3D755A" w14:textId="77777777" w:rsidR="00D441B9" w:rsidRDefault="00D44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4C39D" w14:textId="77777777" w:rsidR="006F1644" w:rsidRDefault="006F1644" w:rsidP="006F1644">
    <w:pPr>
      <w:pStyle w:val="Header"/>
      <w:rPr>
        <w:noProof/>
        <w:lang w:val="en-US" w:eastAsia="ru-RU"/>
      </w:rPr>
    </w:pPr>
  </w:p>
  <w:p w14:paraId="0A012E4A" w14:textId="77777777" w:rsidR="006F1644" w:rsidRDefault="006F1644" w:rsidP="006F1644">
    <w:pPr>
      <w:pStyle w:val="Header"/>
    </w:pPr>
    <w:r>
      <w:rPr>
        <w:noProof/>
        <w:lang w:val="da-DK" w:eastAsia="da-DK"/>
      </w:rPr>
      <w:drawing>
        <wp:inline distT="0" distB="0" distL="0" distR="0" wp14:anchorId="72F9A5A0" wp14:editId="6E53DC0A">
          <wp:extent cx="2210937" cy="681990"/>
          <wp:effectExtent l="0" t="0" r="0" b="3810"/>
          <wp:docPr id="83"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hliys\AppData\Local\Microsoft\Windows\INetCache\Content.Word\blank-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717" t="27885" r="41052" b="26262"/>
                  <a:stretch/>
                </pic:blipFill>
                <pic:spPr bwMode="auto">
                  <a:xfrm>
                    <a:off x="0" y="0"/>
                    <a:ext cx="2230095" cy="687900"/>
                  </a:xfrm>
                  <a:prstGeom prst="rect">
                    <a:avLst/>
                  </a:prstGeom>
                  <a:noFill/>
                  <a:ln>
                    <a:noFill/>
                  </a:ln>
                  <a:extLst>
                    <a:ext uri="{53640926-AAD7-44D8-BBD7-CCE9431645EC}">
                      <a14:shadowObscured xmlns:a14="http://schemas.microsoft.com/office/drawing/2010/main"/>
                    </a:ext>
                  </a:extLst>
                </pic:spPr>
              </pic:pic>
            </a:graphicData>
          </a:graphic>
        </wp:inline>
      </w:drawing>
    </w:r>
  </w:p>
  <w:p w14:paraId="6A59859A" w14:textId="77777777" w:rsidR="006F1644" w:rsidRDefault="006F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10E70"/>
    <w:multiLevelType w:val="multilevel"/>
    <w:tmpl w:val="363AAF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015332D"/>
    <w:multiLevelType w:val="hybridMultilevel"/>
    <w:tmpl w:val="DB26C3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4C95C90"/>
    <w:multiLevelType w:val="hybridMultilevel"/>
    <w:tmpl w:val="AB36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B75DF"/>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E12D51"/>
    <w:multiLevelType w:val="hybridMultilevel"/>
    <w:tmpl w:val="67B2A19A"/>
    <w:lvl w:ilvl="0" w:tplc="74F65E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D128F9"/>
    <w:multiLevelType w:val="hybridMultilevel"/>
    <w:tmpl w:val="48B000FC"/>
    <w:lvl w:ilvl="0" w:tplc="74F65E1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0E255E"/>
    <w:multiLevelType w:val="multilevel"/>
    <w:tmpl w:val="452C4076"/>
    <w:lvl w:ilvl="0">
      <w:start w:val="1"/>
      <w:numFmt w:val="decimal"/>
      <w:pStyle w:val="Heading1"/>
      <w:lvlText w:val="%1."/>
      <w:lvlJc w:val="left"/>
      <w:pPr>
        <w:ind w:left="420" w:hanging="420"/>
      </w:pPr>
      <w:rPr>
        <w:rFonts w:hint="default"/>
      </w:rPr>
    </w:lvl>
    <w:lvl w:ilvl="1">
      <w:start w:val="1"/>
      <w:numFmt w:val="decimal"/>
      <w:lvlText w:val="%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C431A3"/>
    <w:multiLevelType w:val="multilevel"/>
    <w:tmpl w:val="F1C00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686DD8"/>
    <w:multiLevelType w:val="hybridMultilevel"/>
    <w:tmpl w:val="9C5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D4437"/>
    <w:multiLevelType w:val="multilevel"/>
    <w:tmpl w:val="47DC4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377F93"/>
    <w:multiLevelType w:val="hybridMultilevel"/>
    <w:tmpl w:val="109222B2"/>
    <w:lvl w:ilvl="0" w:tplc="3D4AC3FA">
      <w:start w:val="1"/>
      <w:numFmt w:val="decimal"/>
      <w:lvlText w:val="(%1)"/>
      <w:lvlJc w:val="left"/>
      <w:pPr>
        <w:ind w:left="1080" w:hanging="720"/>
      </w:pPr>
      <w:rPr>
        <w:rFonts w:hint="default"/>
      </w:rPr>
    </w:lvl>
    <w:lvl w:ilvl="1" w:tplc="905826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9438E"/>
    <w:multiLevelType w:val="hybridMultilevel"/>
    <w:tmpl w:val="A0C429EA"/>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380A99"/>
    <w:multiLevelType w:val="multilevel"/>
    <w:tmpl w:val="87B21B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F604FB"/>
    <w:multiLevelType w:val="hybridMultilevel"/>
    <w:tmpl w:val="BC327C10"/>
    <w:lvl w:ilvl="0" w:tplc="DA3261C4">
      <w:start w:val="5"/>
      <w:numFmt w:val="decimal"/>
      <w:lvlText w:val="%1."/>
      <w:lvlJc w:val="left"/>
      <w:pPr>
        <w:ind w:left="367" w:hanging="255"/>
      </w:pPr>
      <w:rPr>
        <w:rFonts w:ascii="Verdana" w:eastAsia="Garamond" w:hAnsi="Verdana" w:cs="Garamond" w:hint="default"/>
        <w:b/>
        <w:bCs/>
        <w:spacing w:val="0"/>
        <w:w w:val="99"/>
        <w:sz w:val="24"/>
        <w:szCs w:val="24"/>
      </w:rPr>
    </w:lvl>
    <w:lvl w:ilvl="1" w:tplc="59F232A4">
      <w:numFmt w:val="bullet"/>
      <w:lvlText w:val=""/>
      <w:lvlJc w:val="left"/>
      <w:pPr>
        <w:ind w:left="832" w:hanging="360"/>
      </w:pPr>
      <w:rPr>
        <w:rFonts w:ascii="Symbol" w:eastAsia="Symbol" w:hAnsi="Symbol" w:cs="Symbol" w:hint="default"/>
        <w:w w:val="99"/>
        <w:sz w:val="26"/>
        <w:szCs w:val="26"/>
      </w:rPr>
    </w:lvl>
    <w:lvl w:ilvl="2" w:tplc="425882AA">
      <w:numFmt w:val="bullet"/>
      <w:lvlText w:val="•"/>
      <w:lvlJc w:val="left"/>
      <w:pPr>
        <w:ind w:left="1842" w:hanging="360"/>
      </w:pPr>
      <w:rPr>
        <w:rFonts w:hint="default"/>
      </w:rPr>
    </w:lvl>
    <w:lvl w:ilvl="3" w:tplc="2FE253BA">
      <w:numFmt w:val="bullet"/>
      <w:lvlText w:val="•"/>
      <w:lvlJc w:val="left"/>
      <w:pPr>
        <w:ind w:left="2845" w:hanging="360"/>
      </w:pPr>
      <w:rPr>
        <w:rFonts w:hint="default"/>
      </w:rPr>
    </w:lvl>
    <w:lvl w:ilvl="4" w:tplc="5A9C6E84">
      <w:numFmt w:val="bullet"/>
      <w:lvlText w:val="•"/>
      <w:lvlJc w:val="left"/>
      <w:pPr>
        <w:ind w:left="3848" w:hanging="360"/>
      </w:pPr>
      <w:rPr>
        <w:rFonts w:hint="default"/>
      </w:rPr>
    </w:lvl>
    <w:lvl w:ilvl="5" w:tplc="5D84FD4A">
      <w:numFmt w:val="bullet"/>
      <w:lvlText w:val="•"/>
      <w:lvlJc w:val="left"/>
      <w:pPr>
        <w:ind w:left="4850" w:hanging="360"/>
      </w:pPr>
      <w:rPr>
        <w:rFonts w:hint="default"/>
      </w:rPr>
    </w:lvl>
    <w:lvl w:ilvl="6" w:tplc="AD6CB682">
      <w:numFmt w:val="bullet"/>
      <w:lvlText w:val="•"/>
      <w:lvlJc w:val="left"/>
      <w:pPr>
        <w:ind w:left="5853" w:hanging="360"/>
      </w:pPr>
      <w:rPr>
        <w:rFonts w:hint="default"/>
      </w:rPr>
    </w:lvl>
    <w:lvl w:ilvl="7" w:tplc="1D7A350E">
      <w:numFmt w:val="bullet"/>
      <w:lvlText w:val="•"/>
      <w:lvlJc w:val="left"/>
      <w:pPr>
        <w:ind w:left="6856" w:hanging="360"/>
      </w:pPr>
      <w:rPr>
        <w:rFonts w:hint="default"/>
      </w:rPr>
    </w:lvl>
    <w:lvl w:ilvl="8" w:tplc="E30CC31E">
      <w:numFmt w:val="bullet"/>
      <w:lvlText w:val="•"/>
      <w:lvlJc w:val="left"/>
      <w:pPr>
        <w:ind w:left="7858" w:hanging="360"/>
      </w:pPr>
      <w:rPr>
        <w:rFonts w:hint="default"/>
      </w:rPr>
    </w:lvl>
  </w:abstractNum>
  <w:abstractNum w:abstractNumId="14" w15:restartNumberingAfterBreak="0">
    <w:nsid w:val="77FE13BF"/>
    <w:multiLevelType w:val="hybridMultilevel"/>
    <w:tmpl w:val="B014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A97F07"/>
    <w:multiLevelType w:val="multilevel"/>
    <w:tmpl w:val="05363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194B70"/>
    <w:multiLevelType w:val="hybridMultilevel"/>
    <w:tmpl w:val="A08A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3"/>
  </w:num>
  <w:num w:numId="4">
    <w:abstractNumId w:val="11"/>
  </w:num>
  <w:num w:numId="5">
    <w:abstractNumId w:val="6"/>
  </w:num>
  <w:num w:numId="6">
    <w:abstractNumId w:val="14"/>
  </w:num>
  <w:num w:numId="7">
    <w:abstractNumId w:val="9"/>
  </w:num>
  <w:num w:numId="8">
    <w:abstractNumId w:val="7"/>
  </w:num>
  <w:num w:numId="9">
    <w:abstractNumId w:val="15"/>
  </w:num>
  <w:num w:numId="10">
    <w:abstractNumId w:val="12"/>
  </w:num>
  <w:num w:numId="11">
    <w:abstractNumId w:val="8"/>
  </w:num>
  <w:num w:numId="12">
    <w:abstractNumId w:val="3"/>
  </w:num>
  <w:num w:numId="13">
    <w:abstractNumId w:val="0"/>
  </w:num>
  <w:num w:numId="14">
    <w:abstractNumId w:val="3"/>
  </w:num>
  <w:num w:numId="15">
    <w:abstractNumId w:val="16"/>
  </w:num>
  <w:num w:numId="16">
    <w:abstractNumId w:val="14"/>
  </w:num>
  <w:num w:numId="17">
    <w:abstractNumId w:val="1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0"/>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xNzWzMDA0MDY0M7JU0lEKTi0uzszPAykwNKoFANlLCuMtAAAA"/>
  </w:docVars>
  <w:rsids>
    <w:rsidRoot w:val="0018128E"/>
    <w:rsid w:val="00014EA1"/>
    <w:rsid w:val="0003051F"/>
    <w:rsid w:val="000324FC"/>
    <w:rsid w:val="00034CA1"/>
    <w:rsid w:val="00036252"/>
    <w:rsid w:val="000704D7"/>
    <w:rsid w:val="00133778"/>
    <w:rsid w:val="001729BD"/>
    <w:rsid w:val="0018128E"/>
    <w:rsid w:val="0020236A"/>
    <w:rsid w:val="00205E3D"/>
    <w:rsid w:val="002125DB"/>
    <w:rsid w:val="0021266F"/>
    <w:rsid w:val="00222A08"/>
    <w:rsid w:val="00235524"/>
    <w:rsid w:val="002416CB"/>
    <w:rsid w:val="002563B6"/>
    <w:rsid w:val="00262345"/>
    <w:rsid w:val="00266468"/>
    <w:rsid w:val="002954A6"/>
    <w:rsid w:val="002D26B5"/>
    <w:rsid w:val="002E3900"/>
    <w:rsid w:val="003171B1"/>
    <w:rsid w:val="00334D48"/>
    <w:rsid w:val="003A425E"/>
    <w:rsid w:val="003A55DC"/>
    <w:rsid w:val="003D74EF"/>
    <w:rsid w:val="003F2788"/>
    <w:rsid w:val="00433834"/>
    <w:rsid w:val="0046353F"/>
    <w:rsid w:val="00464C8C"/>
    <w:rsid w:val="00465E6F"/>
    <w:rsid w:val="00475149"/>
    <w:rsid w:val="00491051"/>
    <w:rsid w:val="0049512A"/>
    <w:rsid w:val="004B044E"/>
    <w:rsid w:val="004C0AF9"/>
    <w:rsid w:val="004D2A45"/>
    <w:rsid w:val="004E2E47"/>
    <w:rsid w:val="004E3EE8"/>
    <w:rsid w:val="004E474F"/>
    <w:rsid w:val="004E6756"/>
    <w:rsid w:val="004F7F90"/>
    <w:rsid w:val="00510225"/>
    <w:rsid w:val="00527445"/>
    <w:rsid w:val="0054306A"/>
    <w:rsid w:val="00560873"/>
    <w:rsid w:val="005B798C"/>
    <w:rsid w:val="005C5131"/>
    <w:rsid w:val="005E592F"/>
    <w:rsid w:val="005F0948"/>
    <w:rsid w:val="00607BE5"/>
    <w:rsid w:val="00640817"/>
    <w:rsid w:val="00653D23"/>
    <w:rsid w:val="0067257D"/>
    <w:rsid w:val="00680614"/>
    <w:rsid w:val="006C2DA5"/>
    <w:rsid w:val="006D04C7"/>
    <w:rsid w:val="006E02C4"/>
    <w:rsid w:val="006F1644"/>
    <w:rsid w:val="007030C4"/>
    <w:rsid w:val="007071FC"/>
    <w:rsid w:val="00711BB5"/>
    <w:rsid w:val="00712F96"/>
    <w:rsid w:val="00747D28"/>
    <w:rsid w:val="00770601"/>
    <w:rsid w:val="0079335F"/>
    <w:rsid w:val="007B07D2"/>
    <w:rsid w:val="007C57C0"/>
    <w:rsid w:val="007D25BC"/>
    <w:rsid w:val="007E325C"/>
    <w:rsid w:val="007F0F7B"/>
    <w:rsid w:val="00827A6D"/>
    <w:rsid w:val="00830BE2"/>
    <w:rsid w:val="008360B4"/>
    <w:rsid w:val="00862213"/>
    <w:rsid w:val="008D6106"/>
    <w:rsid w:val="009246CD"/>
    <w:rsid w:val="00924B9E"/>
    <w:rsid w:val="009A61B7"/>
    <w:rsid w:val="009C4912"/>
    <w:rsid w:val="009F4E12"/>
    <w:rsid w:val="00A01C8A"/>
    <w:rsid w:val="00A17D3F"/>
    <w:rsid w:val="00A279AB"/>
    <w:rsid w:val="00A62874"/>
    <w:rsid w:val="00A6699F"/>
    <w:rsid w:val="00A721C7"/>
    <w:rsid w:val="00A870C2"/>
    <w:rsid w:val="00AF1C61"/>
    <w:rsid w:val="00B005D2"/>
    <w:rsid w:val="00B20F7C"/>
    <w:rsid w:val="00B336E5"/>
    <w:rsid w:val="00B47007"/>
    <w:rsid w:val="00B62969"/>
    <w:rsid w:val="00B74839"/>
    <w:rsid w:val="00B8271A"/>
    <w:rsid w:val="00BB023A"/>
    <w:rsid w:val="00BB7484"/>
    <w:rsid w:val="00BC5919"/>
    <w:rsid w:val="00BD789F"/>
    <w:rsid w:val="00C04841"/>
    <w:rsid w:val="00C3479B"/>
    <w:rsid w:val="00C40DB5"/>
    <w:rsid w:val="00C47B3A"/>
    <w:rsid w:val="00C81BE4"/>
    <w:rsid w:val="00C8387E"/>
    <w:rsid w:val="00C97495"/>
    <w:rsid w:val="00CA2315"/>
    <w:rsid w:val="00CB6544"/>
    <w:rsid w:val="00CB7339"/>
    <w:rsid w:val="00CD6CBA"/>
    <w:rsid w:val="00CE0F0F"/>
    <w:rsid w:val="00D02149"/>
    <w:rsid w:val="00D0499B"/>
    <w:rsid w:val="00D04F68"/>
    <w:rsid w:val="00D11CB8"/>
    <w:rsid w:val="00D327B7"/>
    <w:rsid w:val="00D36DC8"/>
    <w:rsid w:val="00D441B9"/>
    <w:rsid w:val="00D55BA3"/>
    <w:rsid w:val="00D7721C"/>
    <w:rsid w:val="00D81679"/>
    <w:rsid w:val="00D823FF"/>
    <w:rsid w:val="00DC1E9C"/>
    <w:rsid w:val="00DC5985"/>
    <w:rsid w:val="00DD4C02"/>
    <w:rsid w:val="00E34547"/>
    <w:rsid w:val="00E34C53"/>
    <w:rsid w:val="00E411DD"/>
    <w:rsid w:val="00E43C78"/>
    <w:rsid w:val="00E50445"/>
    <w:rsid w:val="00E61D85"/>
    <w:rsid w:val="00E726FB"/>
    <w:rsid w:val="00E75411"/>
    <w:rsid w:val="00EA353A"/>
    <w:rsid w:val="00EA36A0"/>
    <w:rsid w:val="00EB123D"/>
    <w:rsid w:val="00ED16AB"/>
    <w:rsid w:val="00EF2E58"/>
    <w:rsid w:val="00EF5DDC"/>
    <w:rsid w:val="00EF6027"/>
    <w:rsid w:val="00EF7732"/>
    <w:rsid w:val="00F41764"/>
    <w:rsid w:val="00F51E8B"/>
    <w:rsid w:val="00F55FFC"/>
    <w:rsid w:val="00F9570D"/>
    <w:rsid w:val="00FA2438"/>
    <w:rsid w:val="00FA495D"/>
    <w:rsid w:val="00FE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70BF"/>
  <w15:chartTrackingRefBased/>
  <w15:docId w15:val="{900A6B49-E619-497B-8A13-74C68B9A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8E"/>
    <w:pPr>
      <w:spacing w:after="200" w:line="276" w:lineRule="auto"/>
    </w:pPr>
    <w:rPr>
      <w:lang w:val="ru-RU"/>
    </w:rPr>
  </w:style>
  <w:style w:type="paragraph" w:styleId="Heading1">
    <w:name w:val="heading 1"/>
    <w:basedOn w:val="Normal"/>
    <w:next w:val="Normal"/>
    <w:link w:val="Heading1Char"/>
    <w:uiPriority w:val="9"/>
    <w:qFormat/>
    <w:rsid w:val="00133778"/>
    <w:pPr>
      <w:keepNext/>
      <w:keepLines/>
      <w:numPr>
        <w:numId w:val="5"/>
      </w:numPr>
      <w:spacing w:before="240" w:after="0" w:line="259" w:lineRule="auto"/>
      <w:ind w:left="720" w:hanging="720"/>
      <w:outlineLvl w:val="0"/>
    </w:pPr>
    <w:rPr>
      <w:rFonts w:asciiTheme="majorHAnsi" w:eastAsiaTheme="majorEastAsia" w:hAnsiTheme="majorHAnsi" w:cstheme="majorBidi"/>
      <w:b/>
      <w:sz w:val="32"/>
      <w:szCs w:val="32"/>
      <w:lang w:val="en-US"/>
    </w:rPr>
  </w:style>
  <w:style w:type="paragraph" w:styleId="Heading2">
    <w:name w:val="heading 2"/>
    <w:basedOn w:val="Normal"/>
    <w:next w:val="Normal"/>
    <w:link w:val="Heading2Char"/>
    <w:uiPriority w:val="9"/>
    <w:semiHidden/>
    <w:unhideWhenUsed/>
    <w:qFormat/>
    <w:rsid w:val="00E504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23552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28E"/>
    <w:pPr>
      <w:tabs>
        <w:tab w:val="center" w:pos="4677"/>
        <w:tab w:val="right" w:pos="9355"/>
      </w:tabs>
      <w:spacing w:after="0" w:line="240" w:lineRule="auto"/>
    </w:pPr>
  </w:style>
  <w:style w:type="character" w:customStyle="1" w:styleId="HeaderChar">
    <w:name w:val="Header Char"/>
    <w:basedOn w:val="DefaultParagraphFont"/>
    <w:link w:val="Header"/>
    <w:uiPriority w:val="99"/>
    <w:rsid w:val="0018128E"/>
    <w:rPr>
      <w:lang w:val="ru-RU"/>
    </w:rPr>
  </w:style>
  <w:style w:type="paragraph" w:styleId="Footer">
    <w:name w:val="footer"/>
    <w:basedOn w:val="Normal"/>
    <w:link w:val="FooterChar"/>
    <w:uiPriority w:val="99"/>
    <w:unhideWhenUsed/>
    <w:rsid w:val="0018128E"/>
    <w:pPr>
      <w:tabs>
        <w:tab w:val="center" w:pos="4677"/>
        <w:tab w:val="right" w:pos="9355"/>
      </w:tabs>
      <w:spacing w:after="0" w:line="240" w:lineRule="auto"/>
    </w:pPr>
  </w:style>
  <w:style w:type="character" w:customStyle="1" w:styleId="FooterChar">
    <w:name w:val="Footer Char"/>
    <w:basedOn w:val="DefaultParagraphFont"/>
    <w:link w:val="Footer"/>
    <w:uiPriority w:val="99"/>
    <w:rsid w:val="0018128E"/>
    <w:rPr>
      <w:lang w:val="ru-RU"/>
    </w:rPr>
  </w:style>
  <w:style w:type="paragraph" w:styleId="ListParagraph">
    <w:name w:val="List Paragraph"/>
    <w:aliases w:val="List Paragraph (numbered (a)),Lapis Bulleted List"/>
    <w:basedOn w:val="Normal"/>
    <w:link w:val="ListParagraphChar"/>
    <w:uiPriority w:val="1"/>
    <w:qFormat/>
    <w:rsid w:val="0018128E"/>
    <w:pPr>
      <w:spacing w:after="0" w:line="240" w:lineRule="auto"/>
      <w:ind w:left="720"/>
      <w:contextualSpacing/>
    </w:pPr>
    <w:rPr>
      <w:rFonts w:eastAsiaTheme="minorEastAsia"/>
      <w:sz w:val="24"/>
      <w:szCs w:val="24"/>
      <w:lang w:val="en-GB" w:eastAsia="da-DK"/>
    </w:rPr>
  </w:style>
  <w:style w:type="character" w:customStyle="1" w:styleId="ListParagraphChar">
    <w:name w:val="List Paragraph Char"/>
    <w:aliases w:val="List Paragraph (numbered (a)) Char,Lapis Bulleted List Char"/>
    <w:basedOn w:val="DefaultParagraphFont"/>
    <w:link w:val="ListParagraph"/>
    <w:uiPriority w:val="1"/>
    <w:rsid w:val="0018128E"/>
    <w:rPr>
      <w:rFonts w:eastAsiaTheme="minorEastAsia"/>
      <w:sz w:val="24"/>
      <w:szCs w:val="24"/>
      <w:lang w:val="en-GB" w:eastAsia="da-DK"/>
    </w:rPr>
  </w:style>
  <w:style w:type="paragraph" w:customStyle="1" w:styleId="Text2">
    <w:name w:val="Text 2"/>
    <w:basedOn w:val="Normal"/>
    <w:uiPriority w:val="99"/>
    <w:rsid w:val="0018128E"/>
    <w:pPr>
      <w:tabs>
        <w:tab w:val="left" w:pos="2161"/>
      </w:tabs>
      <w:spacing w:after="240" w:line="240" w:lineRule="auto"/>
      <w:ind w:left="1202"/>
      <w:jc w:val="both"/>
    </w:pPr>
    <w:rPr>
      <w:rFonts w:ascii="Arial" w:eastAsia="Times New Roman" w:hAnsi="Arial" w:cs="Times New Roman"/>
      <w:sz w:val="20"/>
      <w:szCs w:val="20"/>
      <w:lang w:val="en-GB" w:eastAsia="en-GB"/>
    </w:rPr>
  </w:style>
  <w:style w:type="character" w:customStyle="1" w:styleId="Heading1Char">
    <w:name w:val="Heading 1 Char"/>
    <w:basedOn w:val="DefaultParagraphFont"/>
    <w:link w:val="Heading1"/>
    <w:uiPriority w:val="9"/>
    <w:rsid w:val="00133778"/>
    <w:rPr>
      <w:rFonts w:asciiTheme="majorHAnsi" w:eastAsiaTheme="majorEastAsia" w:hAnsiTheme="majorHAnsi" w:cstheme="majorBidi"/>
      <w:b/>
      <w:sz w:val="32"/>
      <w:szCs w:val="32"/>
    </w:rPr>
  </w:style>
  <w:style w:type="paragraph" w:styleId="NormalWeb">
    <w:name w:val="Normal (Web)"/>
    <w:basedOn w:val="Normal"/>
    <w:uiPriority w:val="99"/>
    <w:unhideWhenUsed/>
    <w:rsid w:val="001337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C5131"/>
  </w:style>
  <w:style w:type="paragraph" w:styleId="FootnoteText">
    <w:name w:val="footnote text"/>
    <w:basedOn w:val="Normal"/>
    <w:link w:val="FootnoteTextChar"/>
    <w:uiPriority w:val="99"/>
    <w:semiHidden/>
    <w:unhideWhenUsed/>
    <w:rsid w:val="005C51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131"/>
    <w:rPr>
      <w:sz w:val="20"/>
      <w:szCs w:val="20"/>
      <w:lang w:val="ru-RU"/>
    </w:rPr>
  </w:style>
  <w:style w:type="character" w:styleId="FootnoteReference">
    <w:name w:val="footnote reference"/>
    <w:basedOn w:val="DefaultParagraphFont"/>
    <w:uiPriority w:val="99"/>
    <w:semiHidden/>
    <w:unhideWhenUsed/>
    <w:rsid w:val="005C5131"/>
    <w:rPr>
      <w:vertAlign w:val="superscript"/>
    </w:rPr>
  </w:style>
  <w:style w:type="character" w:styleId="CommentReference">
    <w:name w:val="annotation reference"/>
    <w:basedOn w:val="DefaultParagraphFont"/>
    <w:uiPriority w:val="99"/>
    <w:semiHidden/>
    <w:unhideWhenUsed/>
    <w:rsid w:val="00205E3D"/>
    <w:rPr>
      <w:sz w:val="16"/>
      <w:szCs w:val="16"/>
    </w:rPr>
  </w:style>
  <w:style w:type="paragraph" w:styleId="CommentText">
    <w:name w:val="annotation text"/>
    <w:basedOn w:val="Normal"/>
    <w:link w:val="CommentTextChar"/>
    <w:uiPriority w:val="99"/>
    <w:semiHidden/>
    <w:unhideWhenUsed/>
    <w:rsid w:val="00205E3D"/>
    <w:pPr>
      <w:spacing w:line="240" w:lineRule="auto"/>
    </w:pPr>
    <w:rPr>
      <w:sz w:val="20"/>
      <w:szCs w:val="20"/>
    </w:rPr>
  </w:style>
  <w:style w:type="character" w:customStyle="1" w:styleId="CommentTextChar">
    <w:name w:val="Comment Text Char"/>
    <w:basedOn w:val="DefaultParagraphFont"/>
    <w:link w:val="CommentText"/>
    <w:uiPriority w:val="99"/>
    <w:semiHidden/>
    <w:rsid w:val="00205E3D"/>
    <w:rPr>
      <w:sz w:val="20"/>
      <w:szCs w:val="20"/>
      <w:lang w:val="ru-RU"/>
    </w:rPr>
  </w:style>
  <w:style w:type="paragraph" w:styleId="CommentSubject">
    <w:name w:val="annotation subject"/>
    <w:basedOn w:val="CommentText"/>
    <w:next w:val="CommentText"/>
    <w:link w:val="CommentSubjectChar"/>
    <w:uiPriority w:val="99"/>
    <w:semiHidden/>
    <w:unhideWhenUsed/>
    <w:rsid w:val="00205E3D"/>
    <w:rPr>
      <w:b/>
      <w:bCs/>
    </w:rPr>
  </w:style>
  <w:style w:type="character" w:customStyle="1" w:styleId="CommentSubjectChar">
    <w:name w:val="Comment Subject Char"/>
    <w:basedOn w:val="CommentTextChar"/>
    <w:link w:val="CommentSubject"/>
    <w:uiPriority w:val="99"/>
    <w:semiHidden/>
    <w:rsid w:val="00205E3D"/>
    <w:rPr>
      <w:b/>
      <w:bCs/>
      <w:sz w:val="20"/>
      <w:szCs w:val="20"/>
      <w:lang w:val="ru-RU"/>
    </w:rPr>
  </w:style>
  <w:style w:type="paragraph" w:styleId="BalloonText">
    <w:name w:val="Balloon Text"/>
    <w:basedOn w:val="Normal"/>
    <w:link w:val="BalloonTextChar"/>
    <w:uiPriority w:val="99"/>
    <w:semiHidden/>
    <w:unhideWhenUsed/>
    <w:rsid w:val="00205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E3D"/>
    <w:rPr>
      <w:rFonts w:ascii="Segoe UI" w:hAnsi="Segoe UI" w:cs="Segoe UI"/>
      <w:sz w:val="18"/>
      <w:szCs w:val="18"/>
      <w:lang w:val="ru-RU"/>
    </w:rPr>
  </w:style>
  <w:style w:type="character" w:customStyle="1" w:styleId="Heading4Char">
    <w:name w:val="Heading 4 Char"/>
    <w:basedOn w:val="DefaultParagraphFont"/>
    <w:link w:val="Heading4"/>
    <w:uiPriority w:val="9"/>
    <w:semiHidden/>
    <w:rsid w:val="00235524"/>
    <w:rPr>
      <w:rFonts w:asciiTheme="majorHAnsi" w:eastAsiaTheme="majorEastAsia" w:hAnsiTheme="majorHAnsi" w:cstheme="majorBidi"/>
      <w:i/>
      <w:iCs/>
      <w:color w:val="2F5496" w:themeColor="accent1" w:themeShade="BF"/>
      <w:lang w:val="ru-RU"/>
    </w:rPr>
  </w:style>
  <w:style w:type="paragraph" w:customStyle="1" w:styleId="Recommendation">
    <w:name w:val="Recommendation"/>
    <w:basedOn w:val="Normal"/>
    <w:next w:val="Normal"/>
    <w:qFormat/>
    <w:rsid w:val="00235524"/>
    <w:pPr>
      <w:ind w:left="425"/>
      <w:jc w:val="both"/>
    </w:pPr>
    <w:rPr>
      <w:rFonts w:ascii="Verdana" w:hAnsi="Verdana" w:cs="Arial Unicode MS"/>
      <w:b/>
      <w:color w:val="000000"/>
      <w:sz w:val="20"/>
      <w:szCs w:val="20"/>
      <w:u w:color="000000"/>
      <w:lang w:val="en-US"/>
    </w:rPr>
  </w:style>
  <w:style w:type="paragraph" w:customStyle="1" w:styleId="gmail-msonormal">
    <w:name w:val="gmail-msonormal"/>
    <w:basedOn w:val="Normal"/>
    <w:rsid w:val="00F417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E50445"/>
    <w:rPr>
      <w:rFonts w:asciiTheme="majorHAnsi" w:eastAsiaTheme="majorEastAsia" w:hAnsiTheme="majorHAnsi" w:cstheme="majorBidi"/>
      <w:color w:val="2F5496" w:themeColor="accent1" w:themeShade="BF"/>
      <w:sz w:val="26"/>
      <w:szCs w:val="26"/>
      <w:lang w:val="ru-RU"/>
    </w:rPr>
  </w:style>
  <w:style w:type="character" w:styleId="Hyperlink">
    <w:name w:val="Hyperlink"/>
    <w:basedOn w:val="DefaultParagraphFont"/>
    <w:uiPriority w:val="99"/>
    <w:unhideWhenUsed/>
    <w:rsid w:val="00E411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4830">
      <w:bodyDiv w:val="1"/>
      <w:marLeft w:val="0"/>
      <w:marRight w:val="0"/>
      <w:marTop w:val="0"/>
      <w:marBottom w:val="0"/>
      <w:divBdr>
        <w:top w:val="none" w:sz="0" w:space="0" w:color="auto"/>
        <w:left w:val="none" w:sz="0" w:space="0" w:color="auto"/>
        <w:bottom w:val="none" w:sz="0" w:space="0" w:color="auto"/>
        <w:right w:val="none" w:sz="0" w:space="0" w:color="auto"/>
      </w:divBdr>
    </w:div>
    <w:div w:id="366029232">
      <w:bodyDiv w:val="1"/>
      <w:marLeft w:val="0"/>
      <w:marRight w:val="0"/>
      <w:marTop w:val="0"/>
      <w:marBottom w:val="0"/>
      <w:divBdr>
        <w:top w:val="none" w:sz="0" w:space="0" w:color="auto"/>
        <w:left w:val="none" w:sz="0" w:space="0" w:color="auto"/>
        <w:bottom w:val="none" w:sz="0" w:space="0" w:color="auto"/>
        <w:right w:val="none" w:sz="0" w:space="0" w:color="auto"/>
      </w:divBdr>
    </w:div>
    <w:div w:id="458036180">
      <w:bodyDiv w:val="1"/>
      <w:marLeft w:val="0"/>
      <w:marRight w:val="0"/>
      <w:marTop w:val="0"/>
      <w:marBottom w:val="0"/>
      <w:divBdr>
        <w:top w:val="none" w:sz="0" w:space="0" w:color="auto"/>
        <w:left w:val="none" w:sz="0" w:space="0" w:color="auto"/>
        <w:bottom w:val="none" w:sz="0" w:space="0" w:color="auto"/>
        <w:right w:val="none" w:sz="0" w:space="0" w:color="auto"/>
      </w:divBdr>
      <w:divsChild>
        <w:div w:id="1714305889">
          <w:marLeft w:val="0"/>
          <w:marRight w:val="0"/>
          <w:marTop w:val="0"/>
          <w:marBottom w:val="0"/>
          <w:divBdr>
            <w:top w:val="none" w:sz="0" w:space="0" w:color="auto"/>
            <w:left w:val="none" w:sz="0" w:space="0" w:color="auto"/>
            <w:bottom w:val="none" w:sz="0" w:space="0" w:color="auto"/>
            <w:right w:val="none" w:sz="0" w:space="0" w:color="auto"/>
          </w:divBdr>
          <w:divsChild>
            <w:div w:id="257296294">
              <w:marLeft w:val="0"/>
              <w:marRight w:val="0"/>
              <w:marTop w:val="0"/>
              <w:marBottom w:val="0"/>
              <w:divBdr>
                <w:top w:val="none" w:sz="0" w:space="0" w:color="auto"/>
                <w:left w:val="none" w:sz="0" w:space="0" w:color="auto"/>
                <w:bottom w:val="none" w:sz="0" w:space="0" w:color="auto"/>
                <w:right w:val="none" w:sz="0" w:space="0" w:color="auto"/>
              </w:divBdr>
              <w:divsChild>
                <w:div w:id="1774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39049">
      <w:bodyDiv w:val="1"/>
      <w:marLeft w:val="0"/>
      <w:marRight w:val="0"/>
      <w:marTop w:val="0"/>
      <w:marBottom w:val="0"/>
      <w:divBdr>
        <w:top w:val="none" w:sz="0" w:space="0" w:color="auto"/>
        <w:left w:val="none" w:sz="0" w:space="0" w:color="auto"/>
        <w:bottom w:val="none" w:sz="0" w:space="0" w:color="auto"/>
        <w:right w:val="none" w:sz="0" w:space="0" w:color="auto"/>
      </w:divBdr>
    </w:div>
    <w:div w:id="1179931685">
      <w:bodyDiv w:val="1"/>
      <w:marLeft w:val="0"/>
      <w:marRight w:val="0"/>
      <w:marTop w:val="0"/>
      <w:marBottom w:val="0"/>
      <w:divBdr>
        <w:top w:val="none" w:sz="0" w:space="0" w:color="auto"/>
        <w:left w:val="none" w:sz="0" w:space="0" w:color="auto"/>
        <w:bottom w:val="none" w:sz="0" w:space="0" w:color="auto"/>
        <w:right w:val="none" w:sz="0" w:space="0" w:color="auto"/>
      </w:divBdr>
      <w:divsChild>
        <w:div w:id="99840600">
          <w:marLeft w:val="0"/>
          <w:marRight w:val="0"/>
          <w:marTop w:val="0"/>
          <w:marBottom w:val="0"/>
          <w:divBdr>
            <w:top w:val="none" w:sz="0" w:space="0" w:color="auto"/>
            <w:left w:val="none" w:sz="0" w:space="0" w:color="auto"/>
            <w:bottom w:val="none" w:sz="0" w:space="0" w:color="auto"/>
            <w:right w:val="none" w:sz="0" w:space="0" w:color="auto"/>
          </w:divBdr>
          <w:divsChild>
            <w:div w:id="1567759609">
              <w:marLeft w:val="0"/>
              <w:marRight w:val="0"/>
              <w:marTop w:val="0"/>
              <w:marBottom w:val="0"/>
              <w:divBdr>
                <w:top w:val="none" w:sz="0" w:space="0" w:color="auto"/>
                <w:left w:val="none" w:sz="0" w:space="0" w:color="auto"/>
                <w:bottom w:val="none" w:sz="0" w:space="0" w:color="auto"/>
                <w:right w:val="none" w:sz="0" w:space="0" w:color="auto"/>
              </w:divBdr>
              <w:divsChild>
                <w:div w:id="12924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8968">
      <w:bodyDiv w:val="1"/>
      <w:marLeft w:val="0"/>
      <w:marRight w:val="0"/>
      <w:marTop w:val="0"/>
      <w:marBottom w:val="0"/>
      <w:divBdr>
        <w:top w:val="none" w:sz="0" w:space="0" w:color="auto"/>
        <w:left w:val="none" w:sz="0" w:space="0" w:color="auto"/>
        <w:bottom w:val="none" w:sz="0" w:space="0" w:color="auto"/>
        <w:right w:val="none" w:sz="0" w:space="0" w:color="auto"/>
      </w:divBdr>
    </w:div>
    <w:div w:id="2098596435">
      <w:bodyDiv w:val="1"/>
      <w:marLeft w:val="0"/>
      <w:marRight w:val="0"/>
      <w:marTop w:val="0"/>
      <w:marBottom w:val="0"/>
      <w:divBdr>
        <w:top w:val="none" w:sz="0" w:space="0" w:color="auto"/>
        <w:left w:val="none" w:sz="0" w:space="0" w:color="auto"/>
        <w:bottom w:val="none" w:sz="0" w:space="0" w:color="auto"/>
        <w:right w:val="none" w:sz="0" w:space="0" w:color="auto"/>
      </w:divBdr>
    </w:div>
    <w:div w:id="21241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ukraine-ac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on@ukraine-ac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kpop@ukraine-aci.com" TargetMode="External"/><Relationship Id="rId4" Type="http://schemas.openxmlformats.org/officeDocument/2006/relationships/settings" Target="settings.xml"/><Relationship Id="rId9" Type="http://schemas.openxmlformats.org/officeDocument/2006/relationships/hyperlink" Target="mailto:vikpop@ukraine-aci.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9719F-1CCB-41D0-851E-D9087D29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1250</Words>
  <Characters>7129</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Tkeshelashvili</dc:creator>
  <cp:keywords/>
  <dc:description/>
  <cp:lastModifiedBy>Viktoria Popyk</cp:lastModifiedBy>
  <cp:revision>6</cp:revision>
  <cp:lastPrinted>2019-06-24T08:28:00Z</cp:lastPrinted>
  <dcterms:created xsi:type="dcterms:W3CDTF">2021-02-11T20:57:00Z</dcterms:created>
  <dcterms:modified xsi:type="dcterms:W3CDTF">2021-02-15T08:04:00Z</dcterms:modified>
</cp:coreProperties>
</file>